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661" w:rsidRDefault="006E1661" w:rsidP="000C7823">
      <w:pPr>
        <w:pStyle w:val="zag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A1B1C"/>
          <w:sz w:val="28"/>
          <w:szCs w:val="28"/>
        </w:rPr>
      </w:pPr>
    </w:p>
    <w:p w:rsidR="00D36AD0" w:rsidRDefault="009C020A" w:rsidP="000C7823">
      <w:pPr>
        <w:pStyle w:val="zag1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A1B1C"/>
          <w:sz w:val="28"/>
          <w:szCs w:val="28"/>
        </w:rPr>
      </w:pPr>
      <w:r w:rsidRPr="00E02FB9">
        <w:rPr>
          <w:b/>
          <w:bCs/>
          <w:color w:val="1A1B1C"/>
          <w:sz w:val="28"/>
          <w:szCs w:val="28"/>
        </w:rPr>
        <w:t>ОСОБЕННОСТИ</w:t>
      </w:r>
      <w:bookmarkStart w:id="0" w:name="_GoBack"/>
      <w:bookmarkEnd w:id="0"/>
      <w:r w:rsidRPr="00E02FB9">
        <w:rPr>
          <w:b/>
          <w:bCs/>
          <w:color w:val="1A1B1C"/>
          <w:sz w:val="28"/>
          <w:szCs w:val="28"/>
        </w:rPr>
        <w:br/>
      </w:r>
      <w:r w:rsidR="00D36AD0" w:rsidRPr="00E02FB9">
        <w:rPr>
          <w:b/>
          <w:bCs/>
          <w:color w:val="1A1B1C"/>
          <w:sz w:val="28"/>
          <w:szCs w:val="28"/>
        </w:rPr>
        <w:t>МЕЖЛИЧНОС</w:t>
      </w:r>
      <w:r w:rsidR="009B66CA" w:rsidRPr="00E02FB9">
        <w:rPr>
          <w:b/>
          <w:bCs/>
          <w:color w:val="1A1B1C"/>
          <w:sz w:val="28"/>
          <w:szCs w:val="28"/>
        </w:rPr>
        <w:t>ТНЫХ ОТНОШЕНИЙ</w:t>
      </w:r>
      <w:r w:rsidR="009B66CA" w:rsidRPr="00E02FB9">
        <w:rPr>
          <w:b/>
          <w:bCs/>
          <w:color w:val="1A1B1C"/>
          <w:sz w:val="28"/>
          <w:szCs w:val="28"/>
        </w:rPr>
        <w:br/>
        <w:t>В РАЗНОВОЗРАСТНОЙ</w:t>
      </w:r>
      <w:r w:rsidR="00D36AD0" w:rsidRPr="00E02FB9">
        <w:rPr>
          <w:b/>
          <w:bCs/>
          <w:color w:val="1A1B1C"/>
          <w:sz w:val="28"/>
          <w:szCs w:val="28"/>
        </w:rPr>
        <w:t xml:space="preserve"> ГРУПП</w:t>
      </w:r>
      <w:r w:rsidR="009B66CA" w:rsidRPr="00E02FB9">
        <w:rPr>
          <w:b/>
          <w:bCs/>
          <w:color w:val="1A1B1C"/>
          <w:sz w:val="28"/>
          <w:szCs w:val="28"/>
        </w:rPr>
        <w:t>Е</w:t>
      </w:r>
      <w:r w:rsidR="00D36AD0" w:rsidRPr="00E02FB9">
        <w:rPr>
          <w:b/>
          <w:bCs/>
          <w:color w:val="1A1B1C"/>
          <w:sz w:val="28"/>
          <w:szCs w:val="28"/>
        </w:rPr>
        <w:br/>
        <w:t>ДОШКОЛЬНИКОВ</w:t>
      </w:r>
    </w:p>
    <w:p w:rsidR="00D36AD0" w:rsidRPr="00E02FB9" w:rsidRDefault="00D36AD0" w:rsidP="000C7823">
      <w:pPr>
        <w:pStyle w:val="text-o3"/>
        <w:shd w:val="clear" w:color="auto" w:fill="FFFFFF"/>
        <w:spacing w:before="36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bookmarkStart w:id="1" w:name="Автор"/>
      <w:bookmarkEnd w:id="1"/>
      <w:r w:rsidRPr="00E02FB9">
        <w:rPr>
          <w:color w:val="1A1B1C"/>
          <w:sz w:val="28"/>
          <w:szCs w:val="28"/>
        </w:rPr>
        <w:t>Разновозрастная группа детского сада является типичной моделью интегративной группы, в которой объединяются дети,</w:t>
      </w:r>
      <w:r w:rsidRPr="00E02FB9">
        <w:rPr>
          <w:rStyle w:val="apple-converted-space"/>
          <w:color w:val="1A1B1C"/>
          <w:sz w:val="28"/>
          <w:szCs w:val="28"/>
        </w:rPr>
        <w:t> </w:t>
      </w:r>
      <w:r w:rsidRPr="00E02FB9">
        <w:rPr>
          <w:i/>
          <w:iCs/>
          <w:color w:val="1A1B1C"/>
          <w:sz w:val="28"/>
          <w:szCs w:val="28"/>
        </w:rPr>
        <w:t>разные</w:t>
      </w:r>
      <w:r w:rsidRPr="00E02FB9">
        <w:rPr>
          <w:rStyle w:val="apple-converted-space"/>
          <w:color w:val="1A1B1C"/>
          <w:sz w:val="28"/>
          <w:szCs w:val="28"/>
        </w:rPr>
        <w:t> </w:t>
      </w:r>
      <w:r w:rsidRPr="00E02FB9">
        <w:rPr>
          <w:color w:val="1A1B1C"/>
          <w:sz w:val="28"/>
          <w:szCs w:val="28"/>
        </w:rPr>
        <w:t xml:space="preserve">по своим физическим и умственным возможностям, интересам, </w:t>
      </w:r>
      <w:r w:rsidR="00F4267D">
        <w:rPr>
          <w:color w:val="1A1B1C"/>
          <w:sz w:val="28"/>
          <w:szCs w:val="28"/>
        </w:rPr>
        <w:t>представлениям</w:t>
      </w:r>
      <w:r w:rsidRPr="00E02FB9">
        <w:rPr>
          <w:color w:val="1A1B1C"/>
          <w:sz w:val="28"/>
          <w:szCs w:val="28"/>
        </w:rPr>
        <w:t>, умениям</w:t>
      </w:r>
      <w:r w:rsidR="00E02FB9" w:rsidRPr="00E02FB9">
        <w:rPr>
          <w:color w:val="1A1B1C"/>
          <w:sz w:val="28"/>
          <w:szCs w:val="28"/>
        </w:rPr>
        <w:t>, склонностям, предпочтениям</w:t>
      </w:r>
      <w:r w:rsidRPr="00E02FB9">
        <w:rPr>
          <w:color w:val="1A1B1C"/>
          <w:sz w:val="28"/>
          <w:szCs w:val="28"/>
        </w:rPr>
        <w:t xml:space="preserve"> т. д. </w:t>
      </w:r>
      <w:r w:rsidR="00E02FB9" w:rsidRPr="00E02FB9">
        <w:rPr>
          <w:color w:val="1A1B1C"/>
          <w:sz w:val="28"/>
          <w:szCs w:val="28"/>
        </w:rPr>
        <w:t>О</w:t>
      </w:r>
      <w:r w:rsidRPr="00E02FB9">
        <w:rPr>
          <w:color w:val="1A1B1C"/>
          <w:sz w:val="28"/>
          <w:szCs w:val="28"/>
        </w:rPr>
        <w:t>тношения между такими разными детьми имеют свою специфику и существенно отличаются от межличностных отношений в гомогенной группе.</w:t>
      </w:r>
    </w:p>
    <w:p w:rsidR="00D36AD0" w:rsidRPr="00E02FB9" w:rsidRDefault="00E02FB9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 xml:space="preserve"> Огромным потенциалом в РВГ выступает воспитание</w:t>
      </w:r>
      <w:r w:rsidR="00D36AD0" w:rsidRPr="00E02FB9">
        <w:rPr>
          <w:color w:val="1A1B1C"/>
          <w:sz w:val="28"/>
          <w:szCs w:val="28"/>
        </w:rPr>
        <w:t xml:space="preserve"> таких важнейших личностных качеств, как толерантность, нравственность, способность считаться с другими и сотрудничать с непохожими на них людьми и пр.</w:t>
      </w:r>
    </w:p>
    <w:p w:rsidR="00E02FB9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bookmarkStart w:id="2" w:name="Текст"/>
      <w:bookmarkEnd w:id="2"/>
      <w:r w:rsidRPr="00E02FB9">
        <w:rPr>
          <w:color w:val="1A1B1C"/>
          <w:sz w:val="28"/>
          <w:szCs w:val="28"/>
        </w:rPr>
        <w:t xml:space="preserve">В практике дошкольного воспитания всегда существовали разновозрастные группы. Отношение родителей и воспитателей к таким группам является весьма противоречивым. С одной стороны, данные группы имеют явные преимущества в сравнении </w:t>
      </w:r>
      <w:proofErr w:type="gramStart"/>
      <w:r w:rsidRPr="00E02FB9">
        <w:rPr>
          <w:color w:val="1A1B1C"/>
          <w:sz w:val="28"/>
          <w:szCs w:val="28"/>
        </w:rPr>
        <w:t>с</w:t>
      </w:r>
      <w:proofErr w:type="gramEnd"/>
      <w:r w:rsidRPr="00E02FB9">
        <w:rPr>
          <w:color w:val="1A1B1C"/>
          <w:sz w:val="28"/>
          <w:szCs w:val="28"/>
        </w:rPr>
        <w:t xml:space="preserve"> </w:t>
      </w:r>
      <w:proofErr w:type="gramStart"/>
      <w:r w:rsidRPr="00E02FB9">
        <w:rPr>
          <w:color w:val="1A1B1C"/>
          <w:sz w:val="28"/>
          <w:szCs w:val="28"/>
        </w:rPr>
        <w:t>одновозрастными</w:t>
      </w:r>
      <w:proofErr w:type="gramEnd"/>
      <w:r w:rsidRPr="00E02FB9">
        <w:rPr>
          <w:color w:val="1A1B1C"/>
          <w:sz w:val="28"/>
          <w:szCs w:val="28"/>
        </w:rPr>
        <w:t>: старшие дети учатся быть внимательнее к младшим, помогать им, младшие, подражая старшим, быстрее развиваются. С другой стороны, не менее очевидными являются и проблемные стороны разновозрастных групп: старшие обижают младших, те мешают занятиям старших, воспитателям трудно организовать детей и пр</w:t>
      </w:r>
      <w:r w:rsidR="00E02FB9" w:rsidRPr="00E02FB9">
        <w:rPr>
          <w:color w:val="1A1B1C"/>
          <w:sz w:val="28"/>
          <w:szCs w:val="28"/>
        </w:rPr>
        <w:t>.</w:t>
      </w:r>
    </w:p>
    <w:p w:rsidR="00D36AD0" w:rsidRPr="00E02FB9" w:rsidRDefault="00E02FB9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 xml:space="preserve"> </w:t>
      </w:r>
      <w:r w:rsidR="00D36AD0" w:rsidRPr="00E02FB9">
        <w:rPr>
          <w:color w:val="1A1B1C"/>
          <w:sz w:val="28"/>
          <w:szCs w:val="28"/>
        </w:rPr>
        <w:t xml:space="preserve"> Научных исследований, посвященных анализу отношений детей в разновозрастных группах (РВГ), в отечественной литературе </w:t>
      </w:r>
      <w:r w:rsidRPr="00E02FB9">
        <w:rPr>
          <w:color w:val="1A1B1C"/>
          <w:sz w:val="28"/>
          <w:szCs w:val="28"/>
        </w:rPr>
        <w:t>очень</w:t>
      </w:r>
      <w:r w:rsidR="00D36AD0" w:rsidRPr="00E02FB9">
        <w:rPr>
          <w:color w:val="1A1B1C"/>
          <w:sz w:val="28"/>
          <w:szCs w:val="28"/>
        </w:rPr>
        <w:t xml:space="preserve"> </w:t>
      </w:r>
      <w:r w:rsidRPr="00E02FB9">
        <w:rPr>
          <w:color w:val="1A1B1C"/>
          <w:sz w:val="28"/>
          <w:szCs w:val="28"/>
        </w:rPr>
        <w:t>мало</w:t>
      </w:r>
      <w:r w:rsidR="00D36AD0" w:rsidRPr="00E02FB9">
        <w:rPr>
          <w:color w:val="1A1B1C"/>
          <w:sz w:val="28"/>
          <w:szCs w:val="28"/>
        </w:rPr>
        <w:t>.</w:t>
      </w:r>
    </w:p>
    <w:p w:rsidR="00D36AD0" w:rsidRPr="00E02FB9" w:rsidRDefault="00E02FB9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 xml:space="preserve">   Анализ отношений между детьми следует проводить с опорой </w:t>
      </w:r>
      <w:r w:rsidR="00D36AD0" w:rsidRPr="00E02FB9">
        <w:rPr>
          <w:color w:val="1A1B1C"/>
          <w:sz w:val="28"/>
          <w:szCs w:val="28"/>
        </w:rPr>
        <w:t xml:space="preserve"> на представление о единстве межличностных отношений и самосознания, которые включают два противоположных начала — </w:t>
      </w:r>
      <w:r w:rsidR="00D36AD0" w:rsidRPr="00E02FB9">
        <w:rPr>
          <w:b/>
          <w:color w:val="1A1B1C"/>
          <w:sz w:val="28"/>
          <w:szCs w:val="28"/>
        </w:rPr>
        <w:t>предметное и личностное</w:t>
      </w:r>
    </w:p>
    <w:p w:rsidR="00D36AD0" w:rsidRPr="00E02FB9" w:rsidRDefault="00E02FB9" w:rsidP="000C7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AD0"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этому подходу, </w:t>
      </w:r>
      <w:r w:rsidR="00D36AD0" w:rsidRPr="00E02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предметное начало</w:t>
      </w:r>
      <w:r w:rsidR="00D36AD0"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отражает оценку и значимость конкретных каче</w:t>
      </w:r>
      <w:proofErr w:type="gramStart"/>
      <w:r w:rsidR="00D36AD0"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др</w:t>
      </w:r>
      <w:proofErr w:type="gramEnd"/>
      <w:r w:rsidR="00D36AD0"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угого человека: его знаний, умений, возможностей, положения в группе и пр. Такое отношение порождает оценку и познание качеств</w:t>
      </w:r>
      <w:proofErr w:type="gramStart"/>
      <w:r w:rsidR="00D36AD0"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D36AD0"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ругого, их использование и сравнение со своими соответствующими качествами. Другой человек при этом может стать предметом оценки или сравнения с собой, средством или препятствием для самоутверждения или для выполнения своих желаний. Предметное начало задает границы собственного Я человека, подчеркивает его отличие от других и обособленность.</w:t>
      </w:r>
    </w:p>
    <w:p w:rsidR="00D36AD0" w:rsidRPr="00E02FB9" w:rsidRDefault="00D36AD0" w:rsidP="000C7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Личностное начало</w:t>
      </w:r>
      <w:r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целостному ощущению себя как источника сознания, собственной активности, своей воли, своих переживаний; оно выступает как ядро самосознания, в котором человеческое Я уникально, не имеет подобия, не подлежит сравнению и оценке. Ему соответствует столь же непосредственное и </w:t>
      </w:r>
      <w:proofErr w:type="spellStart"/>
      <w:r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безоценочное</w:t>
      </w:r>
      <w:proofErr w:type="spellEnd"/>
      <w:r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и переживание другого человека как целостной личности, что порождает внутреннюю связь с ним и различные формы сопричастности (сопереживание, сотрудничество, </w:t>
      </w:r>
      <w:proofErr w:type="spellStart"/>
      <w:r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сорадование</w:t>
      </w:r>
      <w:proofErr w:type="spellEnd"/>
      <w:r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пр.).</w:t>
      </w:r>
    </w:p>
    <w:p w:rsidR="00D36AD0" w:rsidRPr="00E02FB9" w:rsidRDefault="00D36AD0" w:rsidP="000C7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два начала являются необходимыми и взаимодополняющими сторонами самосознания, они присущи любым межличностным отношениям. Однако степень их выраженности и содержательное наполнение могут существенно различаться.</w:t>
      </w:r>
    </w:p>
    <w:p w:rsidR="00D36AD0" w:rsidRPr="00E02FB9" w:rsidRDefault="00E02FB9" w:rsidP="000C7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И</w:t>
      </w:r>
      <w:r w:rsidR="00D36AD0"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сточником всех проблемных форм отношения к сверстнику является дефицит личностного и доминирование предметного начала, когда</w:t>
      </w:r>
      <w:proofErr w:type="gramStart"/>
      <w:r w:rsidR="00D36AD0"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="00D36AD0"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ругой воспринимается как предмет оценки или сравнения с собой, как противник или конкурент.</w:t>
      </w:r>
    </w:p>
    <w:p w:rsidR="00D36AD0" w:rsidRPr="00E02FB9" w:rsidRDefault="00D36AD0" w:rsidP="000C7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взаимодействию старшего и младшего ребенка в РВГ можно отметить, что объектные качества младшего (способности, умения и навыки) значительно уступают качествам старшего в сравнении с соответствующими качествами ровесников. Это обстоятельство открывает два возможных варианта развития отношений детей в зависимости от преобладания того или иного начала. С одной стороны, снижается конкурентная позиция старших дошкольников (поскольку соревнование с маленьким не имеет смысла), следовательно, может возрастать сочувствие, помощь и поддержка по отношению к младшим. В этом случае начинает доминировать личностная составляющая взаимоотношений. С другой стороны, присутствие младших детей создает для старших очевидные и разнообразные возможности для утверждения своего превосходства и повышения значимости. Эта тенденция отражает усиление предметной составляющей межличностных отношений у старших детей. Таким образом, совместная жизнь старших и младших детей становится некоторым катализатором, усиливающим проявление того или иного начала межличностных отношений. Эти отношения могут быть основаны либо на помощи, поддержке младших, соучастии в их жизни (преобладание личностного начала), либо на их подавлении, обесценивании или игнорировании (преобладание предметного начала).</w:t>
      </w:r>
    </w:p>
    <w:p w:rsidR="00D36AD0" w:rsidRPr="00E02FB9" w:rsidRDefault="00E02FB9" w:rsidP="000C78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2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D36AD0" w:rsidRPr="00E02FB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бщение детей разного возраста обостряет и стимулирует проявление либо предметного, либо личностного начала в отношениях детей в зависимости от условий воспитания.</w:t>
      </w:r>
    </w:p>
    <w:p w:rsidR="00C252CB" w:rsidRPr="00E02FB9" w:rsidRDefault="00E02FB9" w:rsidP="000C7823">
      <w:pPr>
        <w:pStyle w:val="zag2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>
        <w:rPr>
          <w:b/>
          <w:bCs/>
          <w:color w:val="1A1B1C"/>
          <w:sz w:val="28"/>
          <w:szCs w:val="28"/>
        </w:rPr>
        <w:t xml:space="preserve"> </w:t>
      </w:r>
      <w:r w:rsidR="00C252CB" w:rsidRPr="00E02FB9">
        <w:rPr>
          <w:color w:val="1A1B1C"/>
          <w:sz w:val="28"/>
          <w:szCs w:val="28"/>
        </w:rPr>
        <w:t xml:space="preserve">Для получения достаточно полной и объективной картины отношений детей в РВГ </w:t>
      </w:r>
      <w:r>
        <w:rPr>
          <w:color w:val="1A1B1C"/>
          <w:sz w:val="28"/>
          <w:szCs w:val="28"/>
        </w:rPr>
        <w:t xml:space="preserve"> используются</w:t>
      </w:r>
      <w:r w:rsidR="00C252CB" w:rsidRPr="00E02FB9">
        <w:rPr>
          <w:color w:val="1A1B1C"/>
          <w:sz w:val="28"/>
          <w:szCs w:val="28"/>
        </w:rPr>
        <w:t xml:space="preserve"> </w:t>
      </w:r>
      <w:r>
        <w:rPr>
          <w:color w:val="1A1B1C"/>
          <w:sz w:val="28"/>
          <w:szCs w:val="28"/>
        </w:rPr>
        <w:t xml:space="preserve"> </w:t>
      </w:r>
      <w:r w:rsidR="00C252CB" w:rsidRPr="00E02FB9">
        <w:rPr>
          <w:color w:val="1A1B1C"/>
          <w:sz w:val="28"/>
          <w:szCs w:val="28"/>
        </w:rPr>
        <w:t xml:space="preserve"> следующие методы: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• наблюдение за свободным взаимодействием детей,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• совместная продуктивная деятельность старших и младших,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• совместная игра с правилами.</w:t>
      </w:r>
    </w:p>
    <w:p w:rsidR="000C7823" w:rsidRDefault="000C7823" w:rsidP="000C7823">
      <w:pPr>
        <w:ind w:firstLine="567"/>
        <w:rPr>
          <w:rFonts w:ascii="Times New Roman" w:hAnsi="Times New Roman" w:cs="Times New Roman"/>
          <w:b/>
          <w:bCs/>
          <w:color w:val="1A1B1C"/>
          <w:sz w:val="28"/>
          <w:szCs w:val="28"/>
        </w:rPr>
      </w:pPr>
    </w:p>
    <w:p w:rsidR="00C252CB" w:rsidRPr="00E02FB9" w:rsidRDefault="00E02FB9" w:rsidP="000C782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A1B1C"/>
          <w:sz w:val="28"/>
          <w:szCs w:val="28"/>
        </w:rPr>
        <w:t xml:space="preserve">ВАРИАНТЫ МЕЖЛИЧНОСТНЫХ </w:t>
      </w:r>
      <w:r w:rsidR="00C252CB" w:rsidRPr="00E02FB9">
        <w:rPr>
          <w:rFonts w:ascii="Times New Roman" w:hAnsi="Times New Roman" w:cs="Times New Roman"/>
          <w:b/>
          <w:bCs/>
          <w:color w:val="1A1B1C"/>
          <w:sz w:val="28"/>
          <w:szCs w:val="28"/>
        </w:rPr>
        <w:t>ОТНОШЕНИЙ ДЕТЕЙ</w:t>
      </w:r>
    </w:p>
    <w:p w:rsidR="00C252CB" w:rsidRPr="00E02FB9" w:rsidRDefault="00E02FB9" w:rsidP="000C7823">
      <w:pPr>
        <w:pStyle w:val="text-o2"/>
        <w:shd w:val="clear" w:color="auto" w:fill="FFFFFF"/>
        <w:spacing w:before="24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>
        <w:rPr>
          <w:color w:val="1A1B1C"/>
          <w:sz w:val="28"/>
          <w:szCs w:val="28"/>
        </w:rPr>
        <w:t xml:space="preserve">  Выделяют </w:t>
      </w:r>
      <w:r w:rsidR="00C252CB" w:rsidRPr="00E02FB9">
        <w:rPr>
          <w:color w:val="1A1B1C"/>
          <w:sz w:val="28"/>
          <w:szCs w:val="28"/>
        </w:rPr>
        <w:t>следующие типы отношений между детьми.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• </w:t>
      </w:r>
      <w:r w:rsidRPr="00E02FB9">
        <w:rPr>
          <w:b/>
          <w:color w:val="1A1B1C"/>
          <w:sz w:val="28"/>
          <w:szCs w:val="28"/>
        </w:rPr>
        <w:t xml:space="preserve">Индифферентное </w:t>
      </w:r>
      <w:r w:rsidRPr="00E02FB9">
        <w:rPr>
          <w:color w:val="1A1B1C"/>
          <w:sz w:val="28"/>
          <w:szCs w:val="28"/>
        </w:rPr>
        <w:t>отношение характеризуется низким интересом к другим детям и выраженной ориентацией на взрослого. И у старших и у младших детей это выража</w:t>
      </w:r>
      <w:r w:rsidR="00E02FB9">
        <w:rPr>
          <w:color w:val="1A1B1C"/>
          <w:sz w:val="28"/>
          <w:szCs w:val="28"/>
        </w:rPr>
        <w:t>ется</w:t>
      </w:r>
      <w:r w:rsidRPr="00E02FB9">
        <w:rPr>
          <w:color w:val="1A1B1C"/>
          <w:sz w:val="28"/>
          <w:szCs w:val="28"/>
        </w:rPr>
        <w:t xml:space="preserve"> в предпочтении индивидуальных форм активности и высокой нормативности в высказываниях и в поведении. Главным для них </w:t>
      </w:r>
      <w:r w:rsidR="00E02FB9">
        <w:rPr>
          <w:color w:val="1A1B1C"/>
          <w:sz w:val="28"/>
          <w:szCs w:val="28"/>
        </w:rPr>
        <w:t xml:space="preserve">является </w:t>
      </w:r>
      <w:r w:rsidRPr="00E02FB9">
        <w:rPr>
          <w:color w:val="1A1B1C"/>
          <w:sz w:val="28"/>
          <w:szCs w:val="28"/>
        </w:rPr>
        <w:t>отношение взрослого при полном равнодушии к другим детям. Правильное выполнение инструкций и заданий воспитателя выступа</w:t>
      </w:r>
      <w:r w:rsidR="00E02FB9">
        <w:rPr>
          <w:color w:val="1A1B1C"/>
          <w:sz w:val="28"/>
          <w:szCs w:val="28"/>
        </w:rPr>
        <w:t>ет</w:t>
      </w:r>
      <w:r w:rsidRPr="00E02FB9">
        <w:rPr>
          <w:color w:val="1A1B1C"/>
          <w:sz w:val="28"/>
          <w:szCs w:val="28"/>
        </w:rPr>
        <w:t xml:space="preserve"> как способ получения его поощрений. Следуя указаниям взрослого не обижать малышей и уступать им, старшие </w:t>
      </w:r>
      <w:r w:rsidR="00E02FB9">
        <w:rPr>
          <w:color w:val="1A1B1C"/>
          <w:sz w:val="28"/>
          <w:szCs w:val="28"/>
        </w:rPr>
        <w:t xml:space="preserve">могут </w:t>
      </w:r>
      <w:r w:rsidRPr="00E02FB9">
        <w:rPr>
          <w:color w:val="1A1B1C"/>
          <w:sz w:val="28"/>
          <w:szCs w:val="28"/>
        </w:rPr>
        <w:t>помо</w:t>
      </w:r>
      <w:r w:rsidR="00E02FB9">
        <w:rPr>
          <w:color w:val="1A1B1C"/>
          <w:sz w:val="28"/>
          <w:szCs w:val="28"/>
        </w:rPr>
        <w:t>чь</w:t>
      </w:r>
      <w:r w:rsidRPr="00E02FB9">
        <w:rPr>
          <w:color w:val="1A1B1C"/>
          <w:sz w:val="28"/>
          <w:szCs w:val="28"/>
        </w:rPr>
        <w:t xml:space="preserve"> младшим, но дела</w:t>
      </w:r>
      <w:r w:rsidR="00E02FB9">
        <w:rPr>
          <w:color w:val="1A1B1C"/>
          <w:sz w:val="28"/>
          <w:szCs w:val="28"/>
        </w:rPr>
        <w:t>ют</w:t>
      </w:r>
      <w:r w:rsidRPr="00E02FB9">
        <w:rPr>
          <w:color w:val="1A1B1C"/>
          <w:sz w:val="28"/>
          <w:szCs w:val="28"/>
        </w:rPr>
        <w:t xml:space="preserve"> это формально и равнодушно, без эмоциональной включенности. Младшие также стрем</w:t>
      </w:r>
      <w:r w:rsidR="00C650EA">
        <w:rPr>
          <w:color w:val="1A1B1C"/>
          <w:sz w:val="28"/>
          <w:szCs w:val="28"/>
        </w:rPr>
        <w:t>ятся</w:t>
      </w:r>
      <w:r w:rsidRPr="00E02FB9">
        <w:rPr>
          <w:color w:val="1A1B1C"/>
          <w:sz w:val="28"/>
          <w:szCs w:val="28"/>
        </w:rPr>
        <w:t xml:space="preserve"> заслужить поощрения воспитателя, выполняя его указания и подражая старшим детям.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• </w:t>
      </w:r>
      <w:r w:rsidRPr="00E02FB9">
        <w:rPr>
          <w:b/>
          <w:color w:val="1A1B1C"/>
          <w:sz w:val="28"/>
          <w:szCs w:val="28"/>
        </w:rPr>
        <w:t>Эгоцентрическое</w:t>
      </w:r>
      <w:r w:rsidRPr="00E02FB9">
        <w:rPr>
          <w:color w:val="1A1B1C"/>
          <w:sz w:val="28"/>
          <w:szCs w:val="28"/>
        </w:rPr>
        <w:t xml:space="preserve"> отношение характеризуется ярко выраженным прагматизмом. Главные мотивом поведения является стремление реализовать свои интересы и получить свою выгоду. Другой ребенок воспринимается как препятствие. У старших </w:t>
      </w:r>
      <w:r w:rsidRPr="00E02FB9">
        <w:rPr>
          <w:color w:val="1A1B1C"/>
          <w:sz w:val="28"/>
          <w:szCs w:val="28"/>
        </w:rPr>
        <w:lastRenderedPageBreak/>
        <w:t>детей это выража</w:t>
      </w:r>
      <w:r w:rsidR="00C650EA">
        <w:rPr>
          <w:color w:val="1A1B1C"/>
          <w:sz w:val="28"/>
          <w:szCs w:val="28"/>
        </w:rPr>
        <w:t>ется</w:t>
      </w:r>
      <w:r w:rsidRPr="00E02FB9">
        <w:rPr>
          <w:color w:val="1A1B1C"/>
          <w:sz w:val="28"/>
          <w:szCs w:val="28"/>
        </w:rPr>
        <w:t xml:space="preserve"> в демонстрации своих преимуществ по отношению к младшим, стремлении управлять ими, поучать их, в менторском тоне высказываний: «Я старше и лучше тебя знаю, как надо делать, делай, как говорю». Младшие при этом игнорир</w:t>
      </w:r>
      <w:r w:rsidR="00C650EA">
        <w:rPr>
          <w:color w:val="1A1B1C"/>
          <w:sz w:val="28"/>
          <w:szCs w:val="28"/>
        </w:rPr>
        <w:t>уют</w:t>
      </w:r>
      <w:r w:rsidRPr="00E02FB9">
        <w:rPr>
          <w:color w:val="1A1B1C"/>
          <w:sz w:val="28"/>
          <w:szCs w:val="28"/>
        </w:rPr>
        <w:t xml:space="preserve"> старших и отстаива</w:t>
      </w:r>
      <w:r w:rsidR="00C650EA">
        <w:rPr>
          <w:color w:val="1A1B1C"/>
          <w:sz w:val="28"/>
          <w:szCs w:val="28"/>
        </w:rPr>
        <w:t>ют свои интересы. Вклиниваясь</w:t>
      </w:r>
      <w:r w:rsidRPr="00E02FB9">
        <w:rPr>
          <w:color w:val="1A1B1C"/>
          <w:sz w:val="28"/>
          <w:szCs w:val="28"/>
        </w:rPr>
        <w:t xml:space="preserve"> в работу старших, меша</w:t>
      </w:r>
      <w:r w:rsidR="00C650EA">
        <w:rPr>
          <w:color w:val="1A1B1C"/>
          <w:sz w:val="28"/>
          <w:szCs w:val="28"/>
        </w:rPr>
        <w:t>ют</w:t>
      </w:r>
      <w:r w:rsidRPr="00E02FB9">
        <w:rPr>
          <w:color w:val="1A1B1C"/>
          <w:sz w:val="28"/>
          <w:szCs w:val="28"/>
        </w:rPr>
        <w:t xml:space="preserve"> друг другу, наруша</w:t>
      </w:r>
      <w:r w:rsidR="00C650EA">
        <w:rPr>
          <w:color w:val="1A1B1C"/>
          <w:sz w:val="28"/>
          <w:szCs w:val="28"/>
        </w:rPr>
        <w:t xml:space="preserve">ют игровые правила. Каждый стремится </w:t>
      </w:r>
      <w:r w:rsidRPr="00E02FB9">
        <w:rPr>
          <w:color w:val="1A1B1C"/>
          <w:sz w:val="28"/>
          <w:szCs w:val="28"/>
        </w:rPr>
        <w:t>действовать в свою пользу.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• </w:t>
      </w:r>
      <w:r w:rsidRPr="00E02FB9">
        <w:rPr>
          <w:b/>
          <w:color w:val="1A1B1C"/>
          <w:sz w:val="28"/>
          <w:szCs w:val="28"/>
        </w:rPr>
        <w:t xml:space="preserve">Отношение обесценивания </w:t>
      </w:r>
      <w:r w:rsidRPr="00E02FB9">
        <w:rPr>
          <w:color w:val="1A1B1C"/>
          <w:sz w:val="28"/>
          <w:szCs w:val="28"/>
        </w:rPr>
        <w:t>выражается в стремлении старших самоутвердиться за счет младших. Оно проявля</w:t>
      </w:r>
      <w:r w:rsidR="00C650EA">
        <w:rPr>
          <w:color w:val="1A1B1C"/>
          <w:sz w:val="28"/>
          <w:szCs w:val="28"/>
        </w:rPr>
        <w:t xml:space="preserve">ется </w:t>
      </w:r>
      <w:r w:rsidRPr="00E02FB9">
        <w:rPr>
          <w:color w:val="1A1B1C"/>
          <w:sz w:val="28"/>
          <w:szCs w:val="28"/>
        </w:rPr>
        <w:t xml:space="preserve"> в негативных оценках действий и поведения других детей. Такое отношение мо</w:t>
      </w:r>
      <w:r w:rsidR="00C650EA">
        <w:rPr>
          <w:color w:val="1A1B1C"/>
          <w:sz w:val="28"/>
          <w:szCs w:val="28"/>
        </w:rPr>
        <w:t xml:space="preserve">жет </w:t>
      </w:r>
      <w:r w:rsidRPr="00E02FB9">
        <w:rPr>
          <w:color w:val="1A1B1C"/>
          <w:sz w:val="28"/>
          <w:szCs w:val="28"/>
        </w:rPr>
        <w:t xml:space="preserve"> переходить на личность другого ребенка, и тогда оно проявля</w:t>
      </w:r>
      <w:r w:rsidR="00C650EA">
        <w:rPr>
          <w:color w:val="1A1B1C"/>
          <w:sz w:val="28"/>
          <w:szCs w:val="28"/>
        </w:rPr>
        <w:t xml:space="preserve">ется </w:t>
      </w:r>
      <w:r w:rsidRPr="00E02FB9">
        <w:rPr>
          <w:color w:val="1A1B1C"/>
          <w:sz w:val="28"/>
          <w:szCs w:val="28"/>
        </w:rPr>
        <w:t xml:space="preserve"> в оскорблении, унижении. В отличие от эгоцентрического и демонстративного отношения здесь старший ребенок утвержда</w:t>
      </w:r>
      <w:r w:rsidR="00C650EA">
        <w:rPr>
          <w:color w:val="1A1B1C"/>
          <w:sz w:val="28"/>
          <w:szCs w:val="28"/>
        </w:rPr>
        <w:t xml:space="preserve">ет </w:t>
      </w:r>
      <w:r w:rsidRPr="00E02FB9">
        <w:rPr>
          <w:color w:val="1A1B1C"/>
          <w:sz w:val="28"/>
          <w:szCs w:val="28"/>
        </w:rPr>
        <w:t xml:space="preserve"> свое Я за счет не только своих преимуществ в игре, но и унижения и обесценивания личности младшего. Младшие при этом либо протест</w:t>
      </w:r>
      <w:r w:rsidR="00C650EA">
        <w:rPr>
          <w:color w:val="1A1B1C"/>
          <w:sz w:val="28"/>
          <w:szCs w:val="28"/>
        </w:rPr>
        <w:t>уют</w:t>
      </w:r>
      <w:r w:rsidRPr="00E02FB9">
        <w:rPr>
          <w:color w:val="1A1B1C"/>
          <w:sz w:val="28"/>
          <w:szCs w:val="28"/>
        </w:rPr>
        <w:t xml:space="preserve"> (жалобы, слезы, обиды), либо терп</w:t>
      </w:r>
      <w:r w:rsidR="00C650EA">
        <w:rPr>
          <w:color w:val="1A1B1C"/>
          <w:sz w:val="28"/>
          <w:szCs w:val="28"/>
        </w:rPr>
        <w:t xml:space="preserve">ят </w:t>
      </w:r>
      <w:r w:rsidRPr="00E02FB9">
        <w:rPr>
          <w:color w:val="1A1B1C"/>
          <w:sz w:val="28"/>
          <w:szCs w:val="28"/>
        </w:rPr>
        <w:t xml:space="preserve"> и подчиня</w:t>
      </w:r>
      <w:r w:rsidR="00C650EA">
        <w:rPr>
          <w:color w:val="1A1B1C"/>
          <w:sz w:val="28"/>
          <w:szCs w:val="28"/>
        </w:rPr>
        <w:t>ются</w:t>
      </w:r>
      <w:r w:rsidRPr="00E02FB9">
        <w:rPr>
          <w:color w:val="1A1B1C"/>
          <w:sz w:val="28"/>
          <w:szCs w:val="28"/>
        </w:rPr>
        <w:t xml:space="preserve"> воле старших.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• </w:t>
      </w:r>
      <w:r w:rsidRPr="00E02FB9">
        <w:rPr>
          <w:b/>
          <w:color w:val="1A1B1C"/>
          <w:sz w:val="28"/>
          <w:szCs w:val="28"/>
        </w:rPr>
        <w:t>Отношение сопричастности</w:t>
      </w:r>
      <w:r w:rsidRPr="00E02FB9">
        <w:rPr>
          <w:color w:val="1A1B1C"/>
          <w:sz w:val="28"/>
          <w:szCs w:val="28"/>
        </w:rPr>
        <w:t xml:space="preserve"> проявляется в стремлении к совместной деятельности, в согласовании интересов, поиске общности. Старшие дети стрем</w:t>
      </w:r>
      <w:r w:rsidR="00C650EA">
        <w:rPr>
          <w:color w:val="1A1B1C"/>
          <w:sz w:val="28"/>
          <w:szCs w:val="28"/>
        </w:rPr>
        <w:t>ятся</w:t>
      </w:r>
      <w:r w:rsidRPr="00E02FB9">
        <w:rPr>
          <w:color w:val="1A1B1C"/>
          <w:sz w:val="28"/>
          <w:szCs w:val="28"/>
        </w:rPr>
        <w:t xml:space="preserve"> вовлечь малышей в общее дело, не на словах, а реально помо</w:t>
      </w:r>
      <w:r w:rsidR="00C650EA">
        <w:rPr>
          <w:color w:val="1A1B1C"/>
          <w:sz w:val="28"/>
          <w:szCs w:val="28"/>
        </w:rPr>
        <w:t>чь им, уступают</w:t>
      </w:r>
      <w:r w:rsidRPr="00E02FB9">
        <w:rPr>
          <w:color w:val="1A1B1C"/>
          <w:sz w:val="28"/>
          <w:szCs w:val="28"/>
        </w:rPr>
        <w:t>, помога</w:t>
      </w:r>
      <w:r w:rsidR="00C650EA">
        <w:rPr>
          <w:color w:val="1A1B1C"/>
          <w:sz w:val="28"/>
          <w:szCs w:val="28"/>
        </w:rPr>
        <w:t>ют</w:t>
      </w:r>
      <w:r w:rsidRPr="00E02FB9">
        <w:rPr>
          <w:color w:val="1A1B1C"/>
          <w:sz w:val="28"/>
          <w:szCs w:val="28"/>
        </w:rPr>
        <w:t xml:space="preserve"> </w:t>
      </w:r>
      <w:r w:rsidR="00C650EA">
        <w:rPr>
          <w:color w:val="1A1B1C"/>
          <w:sz w:val="28"/>
          <w:szCs w:val="28"/>
        </w:rPr>
        <w:t xml:space="preserve"> </w:t>
      </w:r>
      <w:r w:rsidRPr="00E02FB9">
        <w:rPr>
          <w:color w:val="1A1B1C"/>
          <w:sz w:val="28"/>
          <w:szCs w:val="28"/>
        </w:rPr>
        <w:t xml:space="preserve"> </w:t>
      </w:r>
      <w:r w:rsidR="00C650EA">
        <w:rPr>
          <w:color w:val="1A1B1C"/>
          <w:sz w:val="28"/>
          <w:szCs w:val="28"/>
        </w:rPr>
        <w:t xml:space="preserve">  </w:t>
      </w:r>
      <w:r w:rsidRPr="00E02FB9">
        <w:rPr>
          <w:color w:val="1A1B1C"/>
          <w:sz w:val="28"/>
          <w:szCs w:val="28"/>
        </w:rPr>
        <w:t xml:space="preserve"> по </w:t>
      </w:r>
      <w:r w:rsidR="00C650EA">
        <w:rPr>
          <w:color w:val="1A1B1C"/>
          <w:sz w:val="28"/>
          <w:szCs w:val="28"/>
        </w:rPr>
        <w:t>собственной инициативе</w:t>
      </w:r>
      <w:r w:rsidRPr="00E02FB9">
        <w:rPr>
          <w:color w:val="1A1B1C"/>
          <w:sz w:val="28"/>
          <w:szCs w:val="28"/>
        </w:rPr>
        <w:t xml:space="preserve">, без указаний и побуждений воспитателя. Младшие </w:t>
      </w:r>
      <w:r w:rsidR="00C650EA">
        <w:rPr>
          <w:color w:val="1A1B1C"/>
          <w:sz w:val="28"/>
          <w:szCs w:val="28"/>
        </w:rPr>
        <w:t xml:space="preserve"> </w:t>
      </w:r>
      <w:r w:rsidRPr="00E02FB9">
        <w:rPr>
          <w:color w:val="1A1B1C"/>
          <w:sz w:val="28"/>
          <w:szCs w:val="28"/>
        </w:rPr>
        <w:t>заинтересованы общим делом и с готовностью отклика</w:t>
      </w:r>
      <w:r w:rsidR="00C650EA">
        <w:rPr>
          <w:color w:val="1A1B1C"/>
          <w:sz w:val="28"/>
          <w:szCs w:val="28"/>
        </w:rPr>
        <w:t>ются</w:t>
      </w:r>
      <w:r w:rsidRPr="00E02FB9">
        <w:rPr>
          <w:color w:val="1A1B1C"/>
          <w:sz w:val="28"/>
          <w:szCs w:val="28"/>
        </w:rPr>
        <w:t xml:space="preserve"> на предложения старших.</w:t>
      </w:r>
    </w:p>
    <w:p w:rsidR="00C252CB" w:rsidRPr="00E02FB9" w:rsidRDefault="00C650EA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>
        <w:rPr>
          <w:color w:val="1A1B1C"/>
          <w:sz w:val="28"/>
          <w:szCs w:val="28"/>
        </w:rPr>
        <w:t xml:space="preserve"> </w:t>
      </w:r>
    </w:p>
    <w:p w:rsidR="00C252CB" w:rsidRPr="00E02FB9" w:rsidRDefault="00C650EA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>
        <w:rPr>
          <w:color w:val="1A1B1C"/>
          <w:sz w:val="28"/>
          <w:szCs w:val="28"/>
        </w:rPr>
        <w:t xml:space="preserve"> </w:t>
      </w:r>
      <w:r w:rsidRPr="00C650EA">
        <w:rPr>
          <w:b/>
          <w:i/>
          <w:color w:val="1A1B1C"/>
          <w:sz w:val="28"/>
          <w:szCs w:val="28"/>
        </w:rPr>
        <w:t xml:space="preserve">   Х</w:t>
      </w:r>
      <w:r w:rsidR="00C252CB" w:rsidRPr="00C650EA">
        <w:rPr>
          <w:b/>
          <w:i/>
          <w:color w:val="1A1B1C"/>
          <w:sz w:val="28"/>
          <w:szCs w:val="28"/>
        </w:rPr>
        <w:t>арактер межличностных отношений в РВГ детского сада отличается широкой вариативностью, при этом в каждой из них доминирует какой-либо один тип отношений между детьми</w:t>
      </w:r>
      <w:r w:rsidR="00C252CB" w:rsidRPr="00E02FB9">
        <w:rPr>
          <w:color w:val="1A1B1C"/>
          <w:sz w:val="28"/>
          <w:szCs w:val="28"/>
        </w:rPr>
        <w:t xml:space="preserve">. </w:t>
      </w:r>
      <w:r>
        <w:rPr>
          <w:color w:val="1A1B1C"/>
          <w:sz w:val="28"/>
          <w:szCs w:val="28"/>
        </w:rPr>
        <w:t xml:space="preserve"> </w:t>
      </w:r>
    </w:p>
    <w:p w:rsidR="00C252CB" w:rsidRPr="00E02FB9" w:rsidRDefault="00C650EA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>
        <w:rPr>
          <w:color w:val="1A1B1C"/>
          <w:sz w:val="28"/>
          <w:szCs w:val="28"/>
        </w:rPr>
        <w:t xml:space="preserve">  С</w:t>
      </w:r>
      <w:r w:rsidR="00C252CB" w:rsidRPr="00E02FB9">
        <w:rPr>
          <w:color w:val="1A1B1C"/>
          <w:sz w:val="28"/>
          <w:szCs w:val="28"/>
        </w:rPr>
        <w:t xml:space="preserve">итуация совместной жизнедеятельности детей разного возраста в значительно большей степени стимулирует становление личностного и предметного начала в отношении к другому ребенку, чем группа сверстников. В результате отношения детей характеризует либо выраженная личностная направленность, либо доминирование предметного начала. </w:t>
      </w:r>
      <w:r>
        <w:rPr>
          <w:color w:val="1A1B1C"/>
          <w:sz w:val="28"/>
          <w:szCs w:val="28"/>
        </w:rPr>
        <w:t xml:space="preserve"> </w:t>
      </w:r>
    </w:p>
    <w:p w:rsidR="00C252CB" w:rsidRPr="00C650EA" w:rsidRDefault="00C650EA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color w:val="1A1B1C"/>
          <w:sz w:val="28"/>
          <w:szCs w:val="28"/>
        </w:rPr>
      </w:pPr>
      <w:r>
        <w:rPr>
          <w:color w:val="1A1B1C"/>
          <w:sz w:val="28"/>
          <w:szCs w:val="28"/>
        </w:rPr>
        <w:t xml:space="preserve">  </w:t>
      </w:r>
      <w:r w:rsidRPr="00C650EA">
        <w:rPr>
          <w:b/>
          <w:i/>
          <w:color w:val="1A1B1C"/>
          <w:sz w:val="28"/>
          <w:szCs w:val="28"/>
        </w:rPr>
        <w:t>О</w:t>
      </w:r>
      <w:r w:rsidR="00C252CB" w:rsidRPr="00C650EA">
        <w:rPr>
          <w:b/>
          <w:i/>
          <w:color w:val="1A1B1C"/>
          <w:sz w:val="28"/>
          <w:szCs w:val="28"/>
        </w:rPr>
        <w:t xml:space="preserve">т чего зависит характер отношений детей в РВГ? </w:t>
      </w:r>
      <w:r w:rsidRPr="00C650EA">
        <w:rPr>
          <w:b/>
          <w:i/>
          <w:color w:val="1A1B1C"/>
          <w:sz w:val="28"/>
          <w:szCs w:val="28"/>
        </w:rPr>
        <w:t xml:space="preserve"> 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1) межличностные отношения детей зависят от образовательной программы, которая реализуется в группе;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2) отношения в группе определяются индивидуальными особенностями отдельных детей, составляющих группу;</w:t>
      </w:r>
    </w:p>
    <w:p w:rsidR="00C252CB" w:rsidRPr="00E02FB9" w:rsidRDefault="00C252CB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3) характер общения и межличностных отношений детей определяется главным образом стилем воспитания и характером взаимодействия воспитателя с детьми.</w:t>
      </w:r>
    </w:p>
    <w:p w:rsidR="00D36AD0" w:rsidRPr="00E02FB9" w:rsidRDefault="00C650EA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</w:t>
      </w:r>
    </w:p>
    <w:p w:rsidR="00D36AD0" w:rsidRPr="00E02FB9" w:rsidRDefault="00C650EA" w:rsidP="000C7823">
      <w:pPr>
        <w:pStyle w:val="ris"/>
        <w:shd w:val="clear" w:color="auto" w:fill="FFFFFF"/>
        <w:spacing w:before="0" w:beforeAutospacing="0" w:after="0" w:afterAutospacing="0"/>
        <w:ind w:firstLine="567"/>
        <w:jc w:val="center"/>
        <w:rPr>
          <w:color w:val="1A1B1C"/>
          <w:sz w:val="28"/>
          <w:szCs w:val="28"/>
        </w:rPr>
      </w:pPr>
      <w:r>
        <w:rPr>
          <w:noProof/>
          <w:color w:val="1A1B1C"/>
          <w:sz w:val="28"/>
          <w:szCs w:val="28"/>
        </w:rPr>
        <w:t xml:space="preserve"> </w:t>
      </w:r>
    </w:p>
    <w:p w:rsidR="00D36AD0" w:rsidRPr="00E02FB9" w:rsidRDefault="00D36AD0" w:rsidP="000C7823">
      <w:pPr>
        <w:pStyle w:val="zag2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A1B1C"/>
          <w:sz w:val="28"/>
          <w:szCs w:val="28"/>
        </w:rPr>
      </w:pPr>
      <w:bookmarkStart w:id="3" w:name="n5"/>
      <w:bookmarkEnd w:id="3"/>
      <w:r w:rsidRPr="00E02FB9">
        <w:rPr>
          <w:b/>
          <w:bCs/>
          <w:color w:val="1A1B1C"/>
          <w:sz w:val="28"/>
          <w:szCs w:val="28"/>
        </w:rPr>
        <w:t>АНАЛИЗ ВЗАИМОДЕЙСТВИЯ</w:t>
      </w:r>
      <w:r w:rsidRPr="00E02FB9">
        <w:rPr>
          <w:b/>
          <w:bCs/>
          <w:color w:val="1A1B1C"/>
          <w:sz w:val="28"/>
          <w:szCs w:val="28"/>
        </w:rPr>
        <w:br/>
        <w:t>ВОСПИТАТЕЛЯ С ДЕТЬМИ</w:t>
      </w:r>
      <w:r w:rsidRPr="00E02FB9">
        <w:rPr>
          <w:b/>
          <w:bCs/>
          <w:color w:val="1A1B1C"/>
          <w:sz w:val="28"/>
          <w:szCs w:val="28"/>
        </w:rPr>
        <w:br/>
        <w:t xml:space="preserve">РАЗЛИЧНЫХ </w:t>
      </w:r>
      <w:r w:rsidR="000C7823">
        <w:rPr>
          <w:b/>
          <w:bCs/>
          <w:color w:val="1A1B1C"/>
          <w:sz w:val="28"/>
          <w:szCs w:val="28"/>
        </w:rPr>
        <w:t>РАЗНОВОЗРАСТНЫХ ГРУПП</w:t>
      </w:r>
    </w:p>
    <w:p w:rsidR="00D36AD0" w:rsidRPr="00C650EA" w:rsidRDefault="00C650EA" w:rsidP="0076735F">
      <w:pPr>
        <w:pStyle w:val="text-o2"/>
        <w:shd w:val="clear" w:color="auto" w:fill="FFFFFF"/>
        <w:spacing w:before="240" w:beforeAutospacing="0" w:after="0" w:afterAutospacing="0"/>
        <w:ind w:firstLine="567"/>
        <w:jc w:val="both"/>
        <w:rPr>
          <w:i/>
          <w:color w:val="1A1B1C"/>
          <w:sz w:val="28"/>
          <w:szCs w:val="28"/>
        </w:rPr>
      </w:pPr>
      <w:r>
        <w:rPr>
          <w:color w:val="1A1B1C"/>
          <w:sz w:val="28"/>
          <w:szCs w:val="28"/>
        </w:rPr>
        <w:t xml:space="preserve">  </w:t>
      </w:r>
      <w:r w:rsidR="00D36AD0" w:rsidRPr="00E02FB9">
        <w:rPr>
          <w:color w:val="1A1B1C"/>
          <w:sz w:val="28"/>
          <w:szCs w:val="28"/>
        </w:rPr>
        <w:t xml:space="preserve"> </w:t>
      </w:r>
      <w:r w:rsidRPr="00C650EA">
        <w:rPr>
          <w:b/>
          <w:color w:val="1A1B1C"/>
          <w:sz w:val="28"/>
          <w:szCs w:val="28"/>
        </w:rPr>
        <w:t>Показатели воздействия</w:t>
      </w:r>
      <w:r w:rsidR="00D36AD0" w:rsidRPr="00C650EA">
        <w:rPr>
          <w:b/>
          <w:color w:val="1A1B1C"/>
          <w:sz w:val="28"/>
          <w:szCs w:val="28"/>
        </w:rPr>
        <w:t xml:space="preserve"> взрослого</w:t>
      </w:r>
      <w:r w:rsidR="00D36AD0" w:rsidRPr="00E02FB9">
        <w:rPr>
          <w:color w:val="1A1B1C"/>
          <w:sz w:val="28"/>
          <w:szCs w:val="28"/>
        </w:rPr>
        <w:t>:</w:t>
      </w:r>
    </w:p>
    <w:p w:rsidR="00D36AD0" w:rsidRPr="00C650EA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C650EA">
        <w:rPr>
          <w:color w:val="1A1B1C"/>
          <w:sz w:val="28"/>
          <w:szCs w:val="28"/>
        </w:rPr>
        <w:t>• направленность деятельности воспитателя, его целевые установки</w:t>
      </w:r>
    </w:p>
    <w:p w:rsidR="00D36AD0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Деятельность воспитателя может быть направлена на повышение успешности и результативности действий ребенка, на проявление его инициативы и самостоятельности или на организацию взаимодействия (т. е. на их общность);</w:t>
      </w:r>
    </w:p>
    <w:p w:rsidR="00D36AD0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lastRenderedPageBreak/>
        <w:t>• </w:t>
      </w:r>
      <w:r w:rsidRPr="00C650EA">
        <w:rPr>
          <w:i/>
          <w:color w:val="1A1B1C"/>
          <w:sz w:val="28"/>
          <w:szCs w:val="28"/>
        </w:rPr>
        <w:t>эмоциональный фон воздействия</w:t>
      </w:r>
      <w:r w:rsidRPr="00E02FB9">
        <w:rPr>
          <w:color w:val="1A1B1C"/>
          <w:sz w:val="28"/>
          <w:szCs w:val="28"/>
        </w:rPr>
        <w:t xml:space="preserve"> (негативный, нейтрально-безразличный или позитивный)</w:t>
      </w:r>
    </w:p>
    <w:p w:rsidR="00D36AD0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При позитивном эмоциональном фоне для взрослого было характерно проявление заботы и мягкости, при нейтральном эмоциональном фоне — безразличие к детям и отчужденность по отношению к ним, при отрицательном — раздражительность по отношению к детям с преобладанием упреков, недовольств, критических замечаний в их адрес;</w:t>
      </w:r>
    </w:p>
    <w:p w:rsidR="00D36AD0" w:rsidRPr="00C650EA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1A1B1C"/>
          <w:sz w:val="28"/>
          <w:szCs w:val="28"/>
        </w:rPr>
      </w:pPr>
      <w:r w:rsidRPr="00C650EA">
        <w:rPr>
          <w:i/>
          <w:color w:val="1A1B1C"/>
          <w:sz w:val="28"/>
          <w:szCs w:val="28"/>
        </w:rPr>
        <w:t>• степень включенности воспитателя в общение детей</w:t>
      </w:r>
      <w:r w:rsidR="00C650EA">
        <w:rPr>
          <w:i/>
          <w:color w:val="1A1B1C"/>
          <w:sz w:val="28"/>
          <w:szCs w:val="28"/>
        </w:rPr>
        <w:t>, т.е.</w:t>
      </w:r>
      <w:r w:rsidRPr="00E02FB9">
        <w:rPr>
          <w:color w:val="1A1B1C"/>
          <w:sz w:val="28"/>
          <w:szCs w:val="28"/>
        </w:rPr>
        <w:t xml:space="preserve"> степень участия взрослого в детской деятельности и в разрешении проблем и конфликтов детей.</w:t>
      </w:r>
    </w:p>
    <w:p w:rsidR="00D36AD0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При высокой степени включения взрослый предлагает варианты разрешения трудностей, входит во взаимодействие как один из участников, организует игры и занятия, в которых может участвовать вся группа. При низкой степени включенности воспитатель ведет себя отстраненно от детей, занимается своими делами и формально выполняет свои обязанности.</w:t>
      </w:r>
    </w:p>
    <w:p w:rsidR="00D36AD0" w:rsidRPr="00E02FB9" w:rsidRDefault="009913B4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>
        <w:rPr>
          <w:color w:val="1A1B1C"/>
          <w:sz w:val="28"/>
          <w:szCs w:val="28"/>
        </w:rPr>
        <w:t xml:space="preserve">  Педагогические стили</w:t>
      </w:r>
      <w:r w:rsidR="00C650EA" w:rsidRPr="00C650EA">
        <w:rPr>
          <w:color w:val="1A1B1C"/>
          <w:sz w:val="28"/>
          <w:szCs w:val="28"/>
        </w:rPr>
        <w:t xml:space="preserve"> </w:t>
      </w:r>
      <w:r>
        <w:rPr>
          <w:color w:val="1A1B1C"/>
          <w:sz w:val="28"/>
          <w:szCs w:val="28"/>
        </w:rPr>
        <w:t>взаимодействия</w:t>
      </w:r>
      <w:r w:rsidR="00C650EA" w:rsidRPr="00E02FB9">
        <w:rPr>
          <w:color w:val="1A1B1C"/>
          <w:sz w:val="28"/>
          <w:szCs w:val="28"/>
        </w:rPr>
        <w:t xml:space="preserve"> взрослого с детьми</w:t>
      </w:r>
      <w:r w:rsidR="00D36AD0" w:rsidRPr="00E02FB9">
        <w:rPr>
          <w:color w:val="1A1B1C"/>
          <w:sz w:val="28"/>
          <w:szCs w:val="28"/>
        </w:rPr>
        <w:t>:</w:t>
      </w:r>
    </w:p>
    <w:p w:rsidR="00D36AD0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1. </w:t>
      </w:r>
      <w:r w:rsidRPr="00E02FB9">
        <w:rPr>
          <w:i/>
          <w:iCs/>
          <w:color w:val="1A1B1C"/>
          <w:sz w:val="28"/>
          <w:szCs w:val="28"/>
        </w:rPr>
        <w:t>Потакающий</w:t>
      </w:r>
      <w:r w:rsidRPr="00E02FB9">
        <w:rPr>
          <w:rStyle w:val="apple-converted-space"/>
          <w:color w:val="1A1B1C"/>
          <w:sz w:val="28"/>
          <w:szCs w:val="28"/>
        </w:rPr>
        <w:t> </w:t>
      </w:r>
      <w:r w:rsidRPr="00E02FB9">
        <w:rPr>
          <w:color w:val="1A1B1C"/>
          <w:sz w:val="28"/>
          <w:szCs w:val="28"/>
        </w:rPr>
        <w:t>— отражает направленность, на самовыражение и самостоятельность детей, низкую включенность в детскую жизнь при том, что общий эмоциональный фон отношения к детям носит позитивный характер: «Пусть делают, что хотят», «Они сами выберут, что им нужно». Воспитатель позволяет детям делать все, что они хотят, оправдывая их агрессивные или деструктивные действия тем, что они еще маленькие: «Детям иногда нужно побегать, нельзя же</w:t>
      </w:r>
      <w:r w:rsidRPr="00E02FB9">
        <w:rPr>
          <w:rStyle w:val="apple-converted-space"/>
          <w:color w:val="1A1B1C"/>
          <w:sz w:val="28"/>
          <w:szCs w:val="28"/>
        </w:rPr>
        <w:t> </w:t>
      </w:r>
      <w:hyperlink r:id="rId6" w:tgtFrame="_blank" w:history="1"/>
      <w:r w:rsidR="009913B4">
        <w:rPr>
          <w:sz w:val="28"/>
          <w:szCs w:val="28"/>
        </w:rPr>
        <w:t xml:space="preserve"> всё время</w:t>
      </w:r>
      <w:r w:rsidRPr="00E02FB9">
        <w:rPr>
          <w:rStyle w:val="apple-converted-space"/>
          <w:color w:val="1A1B1C"/>
          <w:sz w:val="28"/>
          <w:szCs w:val="28"/>
        </w:rPr>
        <w:t> </w:t>
      </w:r>
      <w:r w:rsidRPr="00E02FB9">
        <w:rPr>
          <w:color w:val="1A1B1C"/>
          <w:sz w:val="28"/>
          <w:szCs w:val="28"/>
        </w:rPr>
        <w:t>их строить и организовывать».</w:t>
      </w:r>
    </w:p>
    <w:p w:rsidR="00D36AD0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2. </w:t>
      </w:r>
      <w:proofErr w:type="gramStart"/>
      <w:r w:rsidRPr="00E02FB9">
        <w:rPr>
          <w:i/>
          <w:iCs/>
          <w:color w:val="1A1B1C"/>
          <w:sz w:val="28"/>
          <w:szCs w:val="28"/>
        </w:rPr>
        <w:t>Индифферентно-формальный</w:t>
      </w:r>
      <w:r w:rsidRPr="00E02FB9">
        <w:rPr>
          <w:rStyle w:val="apple-converted-space"/>
          <w:color w:val="1A1B1C"/>
          <w:sz w:val="28"/>
          <w:szCs w:val="28"/>
        </w:rPr>
        <w:t> </w:t>
      </w:r>
      <w:r w:rsidRPr="00E02FB9">
        <w:rPr>
          <w:color w:val="1A1B1C"/>
          <w:sz w:val="28"/>
          <w:szCs w:val="28"/>
        </w:rPr>
        <w:t>— акцентирует направленность на результат обучения или успешность деятельности.</w:t>
      </w:r>
      <w:proofErr w:type="gramEnd"/>
      <w:r w:rsidRPr="00E02FB9">
        <w:rPr>
          <w:color w:val="1A1B1C"/>
          <w:sz w:val="28"/>
          <w:szCs w:val="28"/>
        </w:rPr>
        <w:t xml:space="preserve"> Низкая включенность в детское взаимодействие, преобладание вербальных форм взаимодействия взрослого (призывов к хорошему поведению и послушанию) на нейтральном или отрицательном эмоциональном</w:t>
      </w:r>
      <w:r w:rsidR="000C7823">
        <w:rPr>
          <w:color w:val="1A1B1C"/>
          <w:sz w:val="28"/>
          <w:szCs w:val="28"/>
        </w:rPr>
        <w:t xml:space="preserve"> </w:t>
      </w:r>
      <w:r w:rsidRPr="00E02FB9">
        <w:rPr>
          <w:color w:val="1A1B1C"/>
          <w:sz w:val="28"/>
          <w:szCs w:val="28"/>
        </w:rPr>
        <w:t xml:space="preserve">фоне. </w:t>
      </w:r>
      <w:r w:rsidR="009913B4">
        <w:rPr>
          <w:color w:val="1A1B1C"/>
          <w:sz w:val="28"/>
          <w:szCs w:val="28"/>
        </w:rPr>
        <w:t xml:space="preserve"> </w:t>
      </w:r>
    </w:p>
    <w:p w:rsidR="00D36AD0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3. </w:t>
      </w:r>
      <w:proofErr w:type="gramStart"/>
      <w:r w:rsidRPr="00E02FB9">
        <w:rPr>
          <w:i/>
          <w:iCs/>
          <w:color w:val="1A1B1C"/>
          <w:sz w:val="28"/>
          <w:szCs w:val="28"/>
        </w:rPr>
        <w:t>Индивидуально-ориентированный</w:t>
      </w:r>
      <w:proofErr w:type="gramEnd"/>
      <w:r w:rsidRPr="00E02FB9">
        <w:rPr>
          <w:rStyle w:val="apple-converted-space"/>
          <w:color w:val="1A1B1C"/>
          <w:sz w:val="28"/>
          <w:szCs w:val="28"/>
        </w:rPr>
        <w:t> </w:t>
      </w:r>
      <w:r w:rsidRPr="00E02FB9">
        <w:rPr>
          <w:color w:val="1A1B1C"/>
          <w:sz w:val="28"/>
          <w:szCs w:val="28"/>
        </w:rPr>
        <w:t>— означает направленность на индивидуальные достижения детей при общем позитивном эмоциональном отношении к ним. Педагог достаточно успешно осуществляет индивидуальный подход, передавая какие-либо знания и умения детям, при этом он не считает своей обязанностью организовывать общение и взаимодействие детей. Включенность в детское общение невысока, воспитатель участвует в детских проблемах только в случае явных конфликтов.</w:t>
      </w:r>
    </w:p>
    <w:p w:rsidR="00D36AD0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Воспитатель часто и назидательно декларирует правила и нормы поведения, например: «Играйте дружно, младших обижать нельзя, с малышами нужно делиться» и пр. В случае конфликтов он разводит детей в разные стороны: «Не умеете играть вместе — играйте по отдельности», «Пусть каждый займется делом и никому не мешает».</w:t>
      </w:r>
    </w:p>
    <w:p w:rsidR="00D36AD0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>4. </w:t>
      </w:r>
      <w:proofErr w:type="gramStart"/>
      <w:r w:rsidRPr="00E02FB9">
        <w:rPr>
          <w:i/>
          <w:iCs/>
          <w:color w:val="1A1B1C"/>
          <w:sz w:val="28"/>
          <w:szCs w:val="28"/>
        </w:rPr>
        <w:t>Директивный</w:t>
      </w:r>
      <w:r w:rsidRPr="00E02FB9">
        <w:rPr>
          <w:rStyle w:val="apple-converted-space"/>
          <w:color w:val="1A1B1C"/>
          <w:sz w:val="28"/>
          <w:szCs w:val="28"/>
        </w:rPr>
        <w:t> </w:t>
      </w:r>
      <w:r w:rsidRPr="00E02FB9">
        <w:rPr>
          <w:color w:val="1A1B1C"/>
          <w:sz w:val="28"/>
          <w:szCs w:val="28"/>
        </w:rPr>
        <w:t>— выражается направленностью на результат деятельности или обучения детей.</w:t>
      </w:r>
      <w:proofErr w:type="gramEnd"/>
      <w:r w:rsidRPr="00E02FB9">
        <w:rPr>
          <w:color w:val="1A1B1C"/>
          <w:sz w:val="28"/>
          <w:szCs w:val="28"/>
        </w:rPr>
        <w:t xml:space="preserve"> Эмоциональный фон отношения воспитателя к детям — негативный, включенность в жизнь детей практически отсутствует. При этом стиле часто наблюдаются упреки в адрес детей, осуждения за их неумелость или насмешки из-за их неспособности быстро </w:t>
      </w:r>
      <w:proofErr w:type="gramStart"/>
      <w:r w:rsidRPr="00E02FB9">
        <w:rPr>
          <w:color w:val="1A1B1C"/>
          <w:sz w:val="28"/>
          <w:szCs w:val="28"/>
        </w:rPr>
        <w:t>есть</w:t>
      </w:r>
      <w:proofErr w:type="gramEnd"/>
      <w:r w:rsidRPr="00E02FB9">
        <w:rPr>
          <w:color w:val="1A1B1C"/>
          <w:sz w:val="28"/>
          <w:szCs w:val="28"/>
        </w:rPr>
        <w:t xml:space="preserve"> и решать задачки. Для воспитателя характерно высокомерное отношение к детям как менее развитым и мало что понимающим людям.</w:t>
      </w:r>
    </w:p>
    <w:p w:rsidR="009B66CA" w:rsidRPr="00E02FB9" w:rsidRDefault="00D36AD0" w:rsidP="000C7823">
      <w:pPr>
        <w:pStyle w:val="text"/>
        <w:shd w:val="clear" w:color="auto" w:fill="FFFFFF"/>
        <w:spacing w:before="0" w:beforeAutospacing="0" w:after="0" w:afterAutospacing="0"/>
        <w:ind w:firstLine="567"/>
        <w:jc w:val="both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lastRenderedPageBreak/>
        <w:t>5. </w:t>
      </w:r>
      <w:r w:rsidRPr="00E02FB9">
        <w:rPr>
          <w:i/>
          <w:iCs/>
          <w:color w:val="1A1B1C"/>
          <w:sz w:val="28"/>
          <w:szCs w:val="28"/>
        </w:rPr>
        <w:t>Ориентированный на детскую общность</w:t>
      </w:r>
      <w:r w:rsidRPr="00E02FB9">
        <w:rPr>
          <w:rStyle w:val="apple-converted-space"/>
          <w:color w:val="1A1B1C"/>
          <w:sz w:val="28"/>
          <w:szCs w:val="28"/>
        </w:rPr>
        <w:t> </w:t>
      </w:r>
      <w:r w:rsidRPr="00E02FB9">
        <w:rPr>
          <w:color w:val="1A1B1C"/>
          <w:sz w:val="28"/>
          <w:szCs w:val="28"/>
        </w:rPr>
        <w:t>воспитатель принимает активное участие в деятельности детей и в разрешении возникающих между ними проблем и конфликтов. При высокой степени включенности и на фоне позитивного эмоционального отношения к детям взрослый содействует развитию их взаимодействий, предлагая им образцы разрешения трудностей не на словах, а на деле — включаясь в деятельность детей как один из ее участников. О том, что такая стратег</w:t>
      </w:r>
      <w:r w:rsidR="009913B4">
        <w:rPr>
          <w:color w:val="1A1B1C"/>
          <w:sz w:val="28"/>
          <w:szCs w:val="28"/>
        </w:rPr>
        <w:t>ия</w:t>
      </w:r>
      <w:r w:rsidRPr="00E02FB9">
        <w:rPr>
          <w:color w:val="1A1B1C"/>
          <w:sz w:val="28"/>
          <w:szCs w:val="28"/>
        </w:rPr>
        <w:t xml:space="preserve"> воспитателя является эффективной, что взрослый способствует развитию взаимодействия детей, можно судить по самостоятельности детей, по количеству жалоб, обращений, вопросов со стороны детей.</w:t>
      </w:r>
    </w:p>
    <w:p w:rsidR="00C252CB" w:rsidRPr="00E02FB9" w:rsidRDefault="009B66CA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 О</w:t>
      </w:r>
      <w:r w:rsidR="00C252CB"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тношения между детьми в разновозрастной группе</w:t>
      </w: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во многом</w:t>
      </w:r>
      <w:r w:rsidR="00C252CB"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определяются </w:t>
      </w: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</w:t>
      </w:r>
      <w:r w:rsidR="00C252CB"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позицией воспитателя и стилем его педагогического общения. Безусловно, позиция воспитателя и его отношение к детям является важным фактором, существенно влияющим на становление личности детей во всех группах. В случае разновозрастной группы это влияние оказывается решающим.</w:t>
      </w:r>
    </w:p>
    <w:p w:rsidR="009B66CA" w:rsidRPr="00E02FB9" w:rsidRDefault="009B66CA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</w:p>
    <w:p w:rsidR="009B66CA" w:rsidRPr="009913B4" w:rsidRDefault="009B66CA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</w:pPr>
      <w:r w:rsidRPr="009913B4"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Характеристика группы.</w:t>
      </w:r>
    </w:p>
    <w:p w:rsidR="009B66CA" w:rsidRDefault="009B66CA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Оба воспитателя   ориентированы не на оценку достижений детей, а на построение </w:t>
      </w:r>
      <w:r w:rsidRPr="009913B4"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детской общности</w:t>
      </w: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, т. е. вовлекают детей разных возрастов в общие игры и занятия, помогают организовать сотрудничество, побуждают деловую </w:t>
      </w:r>
      <w:proofErr w:type="gramStart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инициативу</w:t>
      </w:r>
      <w:proofErr w:type="gramEnd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 как старших, так и младших детей</w:t>
      </w:r>
      <w:r w:rsidR="009913B4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.</w:t>
      </w:r>
    </w:p>
    <w:p w:rsidR="009913B4" w:rsidRDefault="009913B4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</w:p>
    <w:p w:rsidR="001A3146" w:rsidRDefault="001A3146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Подготовила: Малахова О.А., педагог- психолог </w:t>
      </w:r>
    </w:p>
    <w:p w:rsidR="009913B4" w:rsidRDefault="001A3146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МКДОУ «ЦРР-д/с№4» п.г.т.Анна Воронежская область</w:t>
      </w:r>
    </w:p>
    <w:p w:rsidR="009913B4" w:rsidRDefault="009913B4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</w:p>
    <w:p w:rsidR="009913B4" w:rsidRDefault="009913B4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</w:p>
    <w:p w:rsidR="009913B4" w:rsidRDefault="009913B4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</w:p>
    <w:p w:rsidR="009913B4" w:rsidRDefault="009913B4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</w:p>
    <w:p w:rsidR="009913B4" w:rsidRDefault="009913B4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</w:p>
    <w:p w:rsidR="009913B4" w:rsidRDefault="009913B4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</w:p>
    <w:p w:rsidR="009913B4" w:rsidRPr="00E02FB9" w:rsidRDefault="009913B4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</w:p>
    <w:p w:rsidR="009913B4" w:rsidRPr="009913B4" w:rsidRDefault="009B66CA" w:rsidP="000C7823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</w:pPr>
      <w:bookmarkStart w:id="4" w:name="Литература"/>
      <w:bookmarkEnd w:id="4"/>
      <w:r w:rsidRPr="009913B4">
        <w:rPr>
          <w:rFonts w:ascii="Times New Roman" w:eastAsia="Times New Roman" w:hAnsi="Times New Roman" w:cs="Times New Roman"/>
          <w:b/>
          <w:color w:val="1A1B1C"/>
          <w:sz w:val="28"/>
          <w:szCs w:val="28"/>
          <w:lang w:eastAsia="ru-RU"/>
        </w:rPr>
        <w:t>Литература</w:t>
      </w:r>
    </w:p>
    <w:p w:rsidR="00C252CB" w:rsidRPr="00E02FB9" w:rsidRDefault="00C252CB" w:rsidP="000C7823">
      <w:pPr>
        <w:shd w:val="clear" w:color="auto" w:fill="FFFFFF"/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1. Межличностные отношения ребенка от рождения до семи </w:t>
      </w:r>
      <w:hyperlink r:id="rId7" w:tgtFrame="_blank" w:history="1"/>
      <w:r w:rsidR="009B66CA" w:rsidRPr="00E02FB9">
        <w:rPr>
          <w:rFonts w:ascii="Times New Roman" w:hAnsi="Times New Roman" w:cs="Times New Roman"/>
          <w:sz w:val="28"/>
          <w:szCs w:val="28"/>
        </w:rPr>
        <w:t xml:space="preserve"> лет</w:t>
      </w:r>
      <w:proofErr w:type="gramStart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 / П</w:t>
      </w:r>
      <w:proofErr w:type="gramEnd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од ред. Е. О. Смирновой. М.; Воронеж: НПО «МОДЭК», 2001.</w:t>
      </w:r>
    </w:p>
    <w:p w:rsidR="00C252CB" w:rsidRPr="00E02FB9" w:rsidRDefault="00C252CB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2. </w:t>
      </w:r>
      <w:r w:rsidRPr="00E02FB9">
        <w:rPr>
          <w:rFonts w:ascii="Times New Roman" w:eastAsia="Times New Roman" w:hAnsi="Times New Roman" w:cs="Times New Roman"/>
          <w:i/>
          <w:iCs/>
          <w:color w:val="1A1B1C"/>
          <w:sz w:val="28"/>
          <w:szCs w:val="28"/>
          <w:lang w:eastAsia="ru-RU"/>
        </w:rPr>
        <w:t>Смирнова Е. О.</w:t>
      </w: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 Становление межличностных отношений в раннем онтогенезе // </w:t>
      </w:r>
      <w:proofErr w:type="spellStart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Вопр</w:t>
      </w:r>
      <w:proofErr w:type="spellEnd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. психол. 1994. № 6. С. 5—15.</w:t>
      </w:r>
    </w:p>
    <w:p w:rsidR="00C252CB" w:rsidRPr="00E02FB9" w:rsidRDefault="00C252CB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3. </w:t>
      </w:r>
      <w:r w:rsidRPr="00E02FB9">
        <w:rPr>
          <w:rFonts w:ascii="Times New Roman" w:eastAsia="Times New Roman" w:hAnsi="Times New Roman" w:cs="Times New Roman"/>
          <w:i/>
          <w:iCs/>
          <w:color w:val="1A1B1C"/>
          <w:sz w:val="28"/>
          <w:szCs w:val="28"/>
          <w:lang w:eastAsia="ru-RU"/>
        </w:rPr>
        <w:t>Смирнова Е. О., Калягина Е. А.</w:t>
      </w: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 Отношение популярных и непопулярных дошкольников к сверстникам // </w:t>
      </w:r>
      <w:proofErr w:type="spellStart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Вопр</w:t>
      </w:r>
      <w:proofErr w:type="spellEnd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. психол. 1998. № 3. С. 50—60.</w:t>
      </w:r>
    </w:p>
    <w:p w:rsidR="00C252CB" w:rsidRPr="00E02FB9" w:rsidRDefault="00C252CB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4. </w:t>
      </w:r>
      <w:r w:rsidRPr="00E02FB9">
        <w:rPr>
          <w:rFonts w:ascii="Times New Roman" w:eastAsia="Times New Roman" w:hAnsi="Times New Roman" w:cs="Times New Roman"/>
          <w:i/>
          <w:iCs/>
          <w:color w:val="1A1B1C"/>
          <w:sz w:val="28"/>
          <w:szCs w:val="28"/>
          <w:lang w:eastAsia="ru-RU"/>
        </w:rPr>
        <w:t>Смирнова Е. О., Утробина В. Г.</w:t>
      </w: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 xml:space="preserve"> Развитие отношения к сверстнику в дошкольном возрасте // </w:t>
      </w:r>
      <w:proofErr w:type="spellStart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Вопр</w:t>
      </w:r>
      <w:proofErr w:type="spellEnd"/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. психол. 1996. № 3. С. 5—14.</w:t>
      </w:r>
    </w:p>
    <w:p w:rsidR="00C252CB" w:rsidRPr="00E02FB9" w:rsidRDefault="00C252CB" w:rsidP="000C78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</w:pP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5. </w:t>
      </w:r>
      <w:r w:rsidRPr="00E02FB9">
        <w:rPr>
          <w:rFonts w:ascii="Times New Roman" w:eastAsia="Times New Roman" w:hAnsi="Times New Roman" w:cs="Times New Roman"/>
          <w:i/>
          <w:iCs/>
          <w:color w:val="1A1B1C"/>
          <w:sz w:val="28"/>
          <w:szCs w:val="28"/>
          <w:lang w:eastAsia="ru-RU"/>
        </w:rPr>
        <w:t>Смирнова Е. О., Холмогорова В. М.</w:t>
      </w:r>
      <w:r w:rsidRPr="00E02FB9">
        <w:rPr>
          <w:rFonts w:ascii="Times New Roman" w:eastAsia="Times New Roman" w:hAnsi="Times New Roman" w:cs="Times New Roman"/>
          <w:color w:val="1A1B1C"/>
          <w:sz w:val="28"/>
          <w:szCs w:val="28"/>
          <w:lang w:eastAsia="ru-RU"/>
        </w:rPr>
        <w:t> Межличностные отношения дошкольников — диагностика, проблемы, коррекция. М.: ВЛАДОС, 2003.</w:t>
      </w:r>
    </w:p>
    <w:p w:rsidR="009B66CA" w:rsidRPr="00E02FB9" w:rsidRDefault="009B66CA" w:rsidP="000C7823">
      <w:pPr>
        <w:pStyle w:val="avt"/>
        <w:shd w:val="clear" w:color="auto" w:fill="FFFFFF"/>
        <w:spacing w:before="360" w:beforeAutospacing="0" w:after="0" w:afterAutospacing="0"/>
        <w:ind w:firstLine="567"/>
        <w:jc w:val="center"/>
        <w:rPr>
          <w:color w:val="1A1B1C"/>
          <w:sz w:val="28"/>
          <w:szCs w:val="28"/>
        </w:rPr>
      </w:pPr>
      <w:r w:rsidRPr="00E02FB9">
        <w:rPr>
          <w:color w:val="1A1B1C"/>
          <w:sz w:val="28"/>
          <w:szCs w:val="28"/>
        </w:rPr>
        <w:t xml:space="preserve"> </w:t>
      </w:r>
    </w:p>
    <w:p w:rsidR="00C252CB" w:rsidRPr="00E02FB9" w:rsidRDefault="009B66CA" w:rsidP="0068000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02FB9">
        <w:rPr>
          <w:rFonts w:ascii="Times New Roman" w:eastAsia="Times New Roman" w:hAnsi="Times New Roman" w:cs="Times New Roman"/>
          <w:b/>
          <w:bCs/>
          <w:color w:val="1A1B1C"/>
          <w:sz w:val="28"/>
          <w:szCs w:val="28"/>
          <w:lang w:eastAsia="ru-RU"/>
        </w:rPr>
        <w:t xml:space="preserve"> </w:t>
      </w:r>
    </w:p>
    <w:p w:rsidR="00C252CB" w:rsidRPr="00E02FB9" w:rsidRDefault="00C252CB" w:rsidP="0068000F">
      <w:pPr>
        <w:rPr>
          <w:rFonts w:ascii="Times New Roman" w:hAnsi="Times New Roman" w:cs="Times New Roman"/>
          <w:sz w:val="28"/>
          <w:szCs w:val="28"/>
        </w:rPr>
      </w:pPr>
    </w:p>
    <w:sectPr w:rsidR="00C252CB" w:rsidRPr="00E02FB9" w:rsidSect="000C7823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6AD0"/>
    <w:rsid w:val="000A2F7C"/>
    <w:rsid w:val="000C7823"/>
    <w:rsid w:val="000F1394"/>
    <w:rsid w:val="0010619C"/>
    <w:rsid w:val="00134D4F"/>
    <w:rsid w:val="001A3146"/>
    <w:rsid w:val="00320E33"/>
    <w:rsid w:val="003A0DEF"/>
    <w:rsid w:val="0047665C"/>
    <w:rsid w:val="00521798"/>
    <w:rsid w:val="00534BF4"/>
    <w:rsid w:val="0068000F"/>
    <w:rsid w:val="006E1661"/>
    <w:rsid w:val="00701BFD"/>
    <w:rsid w:val="0075196C"/>
    <w:rsid w:val="0076735F"/>
    <w:rsid w:val="00773A74"/>
    <w:rsid w:val="00810329"/>
    <w:rsid w:val="00845C7A"/>
    <w:rsid w:val="008D0A9F"/>
    <w:rsid w:val="009913B4"/>
    <w:rsid w:val="009B66CA"/>
    <w:rsid w:val="009C020A"/>
    <w:rsid w:val="00A51E6C"/>
    <w:rsid w:val="00BB02B7"/>
    <w:rsid w:val="00C252CB"/>
    <w:rsid w:val="00C650EA"/>
    <w:rsid w:val="00CD613A"/>
    <w:rsid w:val="00D36AD0"/>
    <w:rsid w:val="00D90D0F"/>
    <w:rsid w:val="00DC6DE2"/>
    <w:rsid w:val="00DD458D"/>
    <w:rsid w:val="00DD7391"/>
    <w:rsid w:val="00E02FB9"/>
    <w:rsid w:val="00F4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1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vt">
    <w:name w:val="avt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8m">
    <w:name w:val="text-8m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8m2">
    <w:name w:val="text-8m2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6AD0"/>
  </w:style>
  <w:style w:type="paragraph" w:customStyle="1" w:styleId="text-o3">
    <w:name w:val="text-o3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0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tip">
    <w:name w:val="showtip"/>
    <w:basedOn w:val="a0"/>
    <w:rsid w:val="00D36AD0"/>
  </w:style>
  <w:style w:type="character" w:customStyle="1" w:styleId="page">
    <w:name w:val="page"/>
    <w:basedOn w:val="a0"/>
    <w:rsid w:val="00D36AD0"/>
  </w:style>
  <w:style w:type="paragraph" w:customStyle="1" w:styleId="zag2">
    <w:name w:val="zag2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o2">
    <w:name w:val="text-o2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6AD0"/>
    <w:rPr>
      <w:color w:val="0000FF"/>
      <w:u w:val="single"/>
    </w:rPr>
  </w:style>
  <w:style w:type="paragraph" w:customStyle="1" w:styleId="zag2-o3">
    <w:name w:val="zag2-o3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za">
    <w:name w:val="tabliza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36AD0"/>
    <w:rPr>
      <w:i/>
      <w:iCs/>
    </w:rPr>
  </w:style>
  <w:style w:type="paragraph" w:customStyle="1" w:styleId="tab-zag">
    <w:name w:val="tab-zag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8c">
    <w:name w:val="tab-8c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8l">
    <w:name w:val="tab-8l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8lo1">
    <w:name w:val="tab-8lo1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o1">
    <w:name w:val="text-o1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">
    <w:name w:val="ris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-podpis1">
    <w:name w:val="ris-podpis1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-podpis3">
    <w:name w:val="ris-podpis3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AD0"/>
    <w:rPr>
      <w:rFonts w:ascii="Tahoma" w:hAnsi="Tahoma" w:cs="Tahoma"/>
      <w:sz w:val="16"/>
      <w:szCs w:val="16"/>
    </w:rPr>
  </w:style>
  <w:style w:type="paragraph" w:customStyle="1" w:styleId="tab-zagb">
    <w:name w:val="tab-zagb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8cb">
    <w:name w:val="tab-8cb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-podpis4">
    <w:name w:val="ris-podpis4"/>
    <w:basedOn w:val="a"/>
    <w:rsid w:val="00D3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ica-o1">
    <w:name w:val="tablica-o1"/>
    <w:basedOn w:val="a"/>
    <w:rsid w:val="00C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lo1">
    <w:name w:val="tab-lo1"/>
    <w:basedOn w:val="a"/>
    <w:rsid w:val="00C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8co1">
    <w:name w:val="tab-8co1"/>
    <w:basedOn w:val="a"/>
    <w:rsid w:val="00C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-o2">
    <w:name w:val="vis-o2"/>
    <w:basedOn w:val="a"/>
    <w:rsid w:val="00C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s">
    <w:name w:val="vis"/>
    <w:basedOn w:val="a"/>
    <w:rsid w:val="00C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">
    <w:name w:val="podpis"/>
    <w:basedOn w:val="a"/>
    <w:rsid w:val="00C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">
    <w:name w:val="text-l"/>
    <w:basedOn w:val="a"/>
    <w:rsid w:val="00C25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DD7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D73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4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2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tu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lltim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7CEA5-B151-4D5B-9A86-C3BAA273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2015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</dc:creator>
  <cp:lastModifiedBy>Admin</cp:lastModifiedBy>
  <cp:revision>9</cp:revision>
  <cp:lastPrinted>2014-04-29T20:16:00Z</cp:lastPrinted>
  <dcterms:created xsi:type="dcterms:W3CDTF">2020-02-20T12:33:00Z</dcterms:created>
  <dcterms:modified xsi:type="dcterms:W3CDTF">2021-01-15T04:35:00Z</dcterms:modified>
</cp:coreProperties>
</file>