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AF" w:rsidRDefault="00A546AF" w:rsidP="00711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6AF">
        <w:rPr>
          <w:rFonts w:ascii="Times New Roman" w:hAnsi="Times New Roman" w:cs="Times New Roman"/>
          <w:sz w:val="28"/>
          <w:szCs w:val="28"/>
        </w:rPr>
        <w:t>Отчет об устранении нарушений, выявленных в ходе проверки,</w:t>
      </w:r>
      <w:r w:rsidR="00E54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46AF">
        <w:rPr>
          <w:rFonts w:ascii="Times New Roman" w:hAnsi="Times New Roman" w:cs="Times New Roman"/>
          <w:sz w:val="28"/>
          <w:szCs w:val="28"/>
        </w:rPr>
        <w:t>роведенной в соответствии с приказом</w:t>
      </w:r>
      <w:r w:rsidR="00E548C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Челябинской области от 23 января 2019 года №01/154 «О проведении плановой выездной проверки Муниципального бюджетного дошкольного образовательного учреждения «Детский сад №353 г. Челябинска»</w:t>
      </w:r>
    </w:p>
    <w:p w:rsidR="00711C17" w:rsidRPr="00A546AF" w:rsidRDefault="00711C17" w:rsidP="00711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5"/>
        <w:gridCol w:w="4127"/>
        <w:gridCol w:w="2741"/>
        <w:gridCol w:w="1599"/>
        <w:gridCol w:w="3245"/>
        <w:gridCol w:w="2409"/>
      </w:tblGrid>
      <w:tr w:rsidR="00515364" w:rsidRPr="00E548C9" w:rsidTr="00E548C9">
        <w:trPr>
          <w:trHeight w:val="1011"/>
        </w:trPr>
        <w:tc>
          <w:tcPr>
            <w:tcW w:w="672" w:type="dxa"/>
          </w:tcPr>
          <w:p w:rsidR="00A546AF" w:rsidRPr="00E548C9" w:rsidRDefault="00A546AF" w:rsidP="00E5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4" w:type="dxa"/>
          </w:tcPr>
          <w:p w:rsidR="00A546AF" w:rsidRPr="00E548C9" w:rsidRDefault="00A546AF" w:rsidP="00E5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2535" w:type="dxa"/>
          </w:tcPr>
          <w:p w:rsidR="00AA2414" w:rsidRPr="00E548C9" w:rsidRDefault="00A546AF" w:rsidP="00E5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устранению нарушений</w:t>
            </w:r>
          </w:p>
        </w:tc>
        <w:tc>
          <w:tcPr>
            <w:tcW w:w="1608" w:type="dxa"/>
          </w:tcPr>
          <w:p w:rsidR="00A546AF" w:rsidRPr="00E548C9" w:rsidRDefault="00AA2414" w:rsidP="00E5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>Дата устранения</w:t>
            </w:r>
          </w:p>
        </w:tc>
        <w:tc>
          <w:tcPr>
            <w:tcW w:w="3294" w:type="dxa"/>
          </w:tcPr>
          <w:p w:rsidR="00A546AF" w:rsidRPr="00E548C9" w:rsidRDefault="00AA2414" w:rsidP="00E5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мероприятий, полнота устранения нарушений</w:t>
            </w:r>
          </w:p>
        </w:tc>
        <w:tc>
          <w:tcPr>
            <w:tcW w:w="2453" w:type="dxa"/>
          </w:tcPr>
          <w:p w:rsidR="00A546AF" w:rsidRPr="00E548C9" w:rsidRDefault="00B25BB0" w:rsidP="00E54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C9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неисполнения</w:t>
            </w:r>
          </w:p>
        </w:tc>
      </w:tr>
      <w:tr w:rsidR="00515364" w:rsidRPr="00A546AF" w:rsidTr="00E548C9">
        <w:tc>
          <w:tcPr>
            <w:tcW w:w="672" w:type="dxa"/>
          </w:tcPr>
          <w:p w:rsidR="00A546AF" w:rsidRPr="00A546AF" w:rsidRDefault="00B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A546AF" w:rsidRPr="00A546AF" w:rsidRDefault="00E548C9" w:rsidP="00E5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 9 статьи 2 Федерального закона от 29 декабря 2012 года №273-ФЗ «Об образовании в Российской Федерации», подпункта «г» пункта 6 Положения о лицензировании образовательной деятельности, утвержденного постановлением Правительства Российской Федерации от 28 октября 2013 года №966 - р</w:t>
            </w:r>
            <w:r w:rsidR="00B25BB0">
              <w:rPr>
                <w:rFonts w:ascii="Times New Roman" w:hAnsi="Times New Roman" w:cs="Times New Roman"/>
                <w:sz w:val="24"/>
                <w:szCs w:val="24"/>
              </w:rPr>
              <w:t>абочие программы по дополнительным  общеобразовательным программам по структуре не соответствуют установленным требованиям (отсутствует учебный план, календарный учебный график, оценочные и методические материалы)</w:t>
            </w:r>
            <w:proofErr w:type="gramEnd"/>
          </w:p>
        </w:tc>
        <w:tc>
          <w:tcPr>
            <w:tcW w:w="2535" w:type="dxa"/>
          </w:tcPr>
          <w:p w:rsidR="00A546AF" w:rsidRPr="00A546AF" w:rsidRDefault="0012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дополнительным  общеобразовательным программам приведены в соответствие установленным требованиям</w:t>
            </w:r>
          </w:p>
        </w:tc>
        <w:tc>
          <w:tcPr>
            <w:tcW w:w="1608" w:type="dxa"/>
          </w:tcPr>
          <w:p w:rsidR="00A546AF" w:rsidRPr="007A77DE" w:rsidRDefault="007A77DE" w:rsidP="007A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94" w:type="dxa"/>
          </w:tcPr>
          <w:p w:rsidR="00A546AF" w:rsidRPr="00A546AF" w:rsidRDefault="005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 полностью</w:t>
            </w:r>
            <w:r w:rsidR="00E548C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внесения изменений</w:t>
            </w:r>
            <w:r w:rsidR="007A77D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структуру дополнительных общеобразовательных программ. </w:t>
            </w:r>
            <w:r w:rsidR="00E5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A546AF" w:rsidRPr="00A546AF" w:rsidRDefault="00A5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4" w:rsidRPr="00A546AF" w:rsidTr="00E548C9">
        <w:tc>
          <w:tcPr>
            <w:tcW w:w="672" w:type="dxa"/>
          </w:tcPr>
          <w:p w:rsidR="00A546AF" w:rsidRPr="00A546AF" w:rsidRDefault="00B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A546AF" w:rsidRPr="00FF3FAF" w:rsidRDefault="00E548C9" w:rsidP="00F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8 приказа Министерства образования и науки Российской Федерации от 09 ноября 2015 года №1309 «Об утверждении Порядка обеспечения </w:t>
            </w:r>
            <w:r w:rsidR="00FF3FA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доступности </w:t>
            </w:r>
            <w:r w:rsidR="00FF3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инвалидов объектов и предоставляемых услуг в сфере образования, а также оказания им при этом необходимой помощи», раздела </w:t>
            </w:r>
            <w:r w:rsidR="00FF3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F3FAF" w:rsidRPr="00FF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AF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и науки Российской Федерации от 30 августа 2013 года №1014 «Об утверждении порядка организации и осуществления образовательной</w:t>
            </w:r>
            <w:proofErr w:type="gramEnd"/>
            <w:r w:rsidR="00FF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FAF">
              <w:rPr>
                <w:rFonts w:ascii="Times New Roman" w:hAnsi="Times New Roman" w:cs="Times New Roman"/>
                <w:sz w:val="24"/>
                <w:szCs w:val="24"/>
              </w:rPr>
              <w:t>деятельности по основным общеобразовательным программам – образовательным программам дошкольного образования», пункта 3 статьи 78 Федерального Закона от 29 декабря 2012 года №273-ФЗ «Об образовании в Российской Федерации» - паспорта доступности на объектах разработаны в нарушение требований к содержанию разделов (отсутствует управленческое решение по срокам и объемам работ, необходимых для приведения объекта и порядка предоставления на нем услуг в соответствие с требованиями законодательства</w:t>
            </w:r>
            <w:proofErr w:type="gramEnd"/>
            <w:r w:rsidR="00FF3FAF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обучающихся лиц с ОВЗ</w:t>
            </w:r>
            <w:r w:rsidR="00B615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35" w:type="dxa"/>
          </w:tcPr>
          <w:p w:rsidR="00A546AF" w:rsidRPr="00A546AF" w:rsidRDefault="0012554D" w:rsidP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доступности доработан в соответствии с требованиями к содержанию разделов</w:t>
            </w:r>
            <w:r w:rsidR="00110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план мероприятий («дорожная карта») по повышению доступности для инвалидов объектов и услуг в сфере образования МБДОУ «ДС №353 г. Челябинска» на 2019-2022 годы.</w:t>
            </w:r>
          </w:p>
        </w:tc>
        <w:tc>
          <w:tcPr>
            <w:tcW w:w="1608" w:type="dxa"/>
          </w:tcPr>
          <w:p w:rsidR="00A546AF" w:rsidRPr="00A546AF" w:rsidRDefault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06.09.2019г.</w:t>
            </w:r>
          </w:p>
        </w:tc>
        <w:tc>
          <w:tcPr>
            <w:tcW w:w="3294" w:type="dxa"/>
          </w:tcPr>
          <w:p w:rsidR="00A546AF" w:rsidRPr="00A546AF" w:rsidRDefault="007A77DE" w:rsidP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устранено полностью посредством доработки управленческого решения по срокам и объемам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приведения объекта и порядка предоставления на нем услуг в соответствие с требованиями законодательства для инвалидов и обучающихся лиц с ОВЗ, </w:t>
            </w:r>
            <w:r w:rsidR="001109F4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 («дорожная карта») по повышению доступности для инвалидов объектов и услуг в сфере образования МБДОУ «ДС №353 г. Челябинска» на 2019-2022 годы.</w:t>
            </w:r>
            <w:proofErr w:type="gramEnd"/>
          </w:p>
        </w:tc>
        <w:tc>
          <w:tcPr>
            <w:tcW w:w="2453" w:type="dxa"/>
          </w:tcPr>
          <w:p w:rsidR="00A546AF" w:rsidRPr="00A546AF" w:rsidRDefault="00A5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4" w:rsidRPr="00A546AF" w:rsidTr="00E548C9">
        <w:tc>
          <w:tcPr>
            <w:tcW w:w="672" w:type="dxa"/>
          </w:tcPr>
          <w:p w:rsidR="00A546AF" w:rsidRPr="00A546AF" w:rsidRDefault="00A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4" w:type="dxa"/>
          </w:tcPr>
          <w:p w:rsidR="00A546AF" w:rsidRDefault="00B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пунктов 2, 9, 20 Порядка проведения аттестации педагогических работников организаций, осуществляющих образовательную деятельность, утвержденного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07 апреля 2914 года №276, в образовательной организации а</w:t>
            </w:r>
            <w:r w:rsidR="00A040D1">
              <w:rPr>
                <w:rFonts w:ascii="Times New Roman" w:hAnsi="Times New Roman" w:cs="Times New Roman"/>
                <w:sz w:val="24"/>
                <w:szCs w:val="24"/>
              </w:rPr>
              <w:t>ттестация педагогических работников с целью подтверждения соответствия занимаемой должностью осуществляется с нарушениями</w:t>
            </w:r>
          </w:p>
          <w:p w:rsidR="00A040D1" w:rsidRDefault="00A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педагогические работники не ознакомлены под роспись не менее чем за 30</w:t>
            </w:r>
            <w:r w:rsidR="00996F6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дня их аттестации по графику с распорядительным актом, содержащим список работников подлежащих аттестации, график аттестации.</w:t>
            </w:r>
          </w:p>
          <w:p w:rsidR="00996F65" w:rsidRDefault="009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личных делах отсутствует выписка из протокола заседания аттестационной комиссии.</w:t>
            </w:r>
          </w:p>
          <w:p w:rsidR="00996F65" w:rsidRPr="00A546AF" w:rsidRDefault="009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-аттестация педагогических работников вместо подтверждения соответствия занимаемой должности</w:t>
            </w:r>
            <w:r w:rsidR="00C373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целях подтверждения квалификационной категории</w:t>
            </w:r>
          </w:p>
        </w:tc>
        <w:tc>
          <w:tcPr>
            <w:tcW w:w="2535" w:type="dxa"/>
          </w:tcPr>
          <w:p w:rsidR="00A15FF0" w:rsidRDefault="00A15FF0" w:rsidP="00A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 ознакомлены под роспись не менее чем за 30 календарных дней до дня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 с  приказом, содержащим список работников, подлежащих аттестации и графиком прохождения аттестации.</w:t>
            </w:r>
          </w:p>
          <w:p w:rsidR="00A546AF" w:rsidRDefault="00A15FF0" w:rsidP="00A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личные дела вложены выписки из протокола заседания аттестационной комиссии.</w:t>
            </w:r>
          </w:p>
          <w:p w:rsidR="00A15FF0" w:rsidRPr="00A546AF" w:rsidRDefault="00A15FF0" w:rsidP="00A1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осуществляется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соответствия занимаемой должности.</w:t>
            </w:r>
          </w:p>
        </w:tc>
        <w:tc>
          <w:tcPr>
            <w:tcW w:w="1608" w:type="dxa"/>
          </w:tcPr>
          <w:p w:rsidR="00A546AF" w:rsidRPr="00A546AF" w:rsidRDefault="008F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21.08.2019г.</w:t>
            </w:r>
          </w:p>
        </w:tc>
        <w:tc>
          <w:tcPr>
            <w:tcW w:w="3294" w:type="dxa"/>
          </w:tcPr>
          <w:p w:rsidR="00A546AF" w:rsidRDefault="005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 полностью</w:t>
            </w:r>
            <w:r w:rsidR="007A77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364" w:rsidRDefault="007A77DE" w:rsidP="005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5364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работники  ознакомлены под роспись не менее чем за 30 календарных дней до дня аттестации по </w:t>
            </w:r>
            <w:r w:rsidR="00515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 с  приказом, содержащим список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5364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аттестации и графиком прохождения аттестации.</w:t>
            </w:r>
          </w:p>
          <w:p w:rsidR="00515364" w:rsidRPr="00515364" w:rsidRDefault="00515364" w:rsidP="005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личные дела вложены выписки из протокола заседания аттестационной комиссии</w:t>
            </w:r>
            <w:r w:rsidR="007A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A546AF" w:rsidRPr="00A546AF" w:rsidRDefault="00A5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4" w:rsidRPr="00A546AF" w:rsidTr="00E548C9">
        <w:tc>
          <w:tcPr>
            <w:tcW w:w="672" w:type="dxa"/>
          </w:tcPr>
          <w:p w:rsidR="00A546AF" w:rsidRPr="00A546AF" w:rsidRDefault="00C373A4" w:rsidP="00C3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4224" w:type="dxa"/>
          </w:tcPr>
          <w:p w:rsidR="00A546AF" w:rsidRPr="00A546AF" w:rsidRDefault="00B61593" w:rsidP="00B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7 пункта 3 статьи 47 Федерального закона от 29 декабря 2012 года №273-ФЗ «Об образовании в Российской Федерации» МБДОУ «ДС №353 г. </w:t>
            </w:r>
            <w:r w:rsidR="00900936">
              <w:rPr>
                <w:rFonts w:ascii="Times New Roman" w:hAnsi="Times New Roman" w:cs="Times New Roman"/>
                <w:sz w:val="24"/>
                <w:szCs w:val="24"/>
              </w:rPr>
              <w:t>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установлен локальным нормативным актом П</w:t>
            </w:r>
            <w:r w:rsidR="00C373A4">
              <w:rPr>
                <w:rFonts w:ascii="Times New Roman" w:hAnsi="Times New Roman" w:cs="Times New Roman"/>
                <w:sz w:val="24"/>
                <w:szCs w:val="24"/>
              </w:rPr>
              <w:t xml:space="preserve">орядок пользования педагогическими работниками </w:t>
            </w:r>
            <w:r w:rsidR="00C3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библиотеками и информационными ресурсами не установлен локальным нормативным актом</w:t>
            </w:r>
          </w:p>
        </w:tc>
        <w:tc>
          <w:tcPr>
            <w:tcW w:w="2535" w:type="dxa"/>
          </w:tcPr>
          <w:p w:rsidR="00A546AF" w:rsidRPr="00A546AF" w:rsidRDefault="00B00271" w:rsidP="00B0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Разработано Положение о порядке пользования педагогическими работниками библиотеками и информационными ресурсами </w:t>
            </w:r>
          </w:p>
        </w:tc>
        <w:tc>
          <w:tcPr>
            <w:tcW w:w="1608" w:type="dxa"/>
          </w:tcPr>
          <w:p w:rsidR="00A546AF" w:rsidRPr="00A546AF" w:rsidRDefault="008F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06.09.2019г.</w:t>
            </w:r>
          </w:p>
        </w:tc>
        <w:tc>
          <w:tcPr>
            <w:tcW w:w="3294" w:type="dxa"/>
          </w:tcPr>
          <w:p w:rsidR="001109F4" w:rsidRDefault="001109F4" w:rsidP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 полностью:</w:t>
            </w:r>
          </w:p>
          <w:p w:rsidR="00A546AF" w:rsidRPr="00A546AF" w:rsidRDefault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порядке пользования педагогическими работниками библиотеками и информационными ресурсами</w:t>
            </w:r>
          </w:p>
        </w:tc>
        <w:tc>
          <w:tcPr>
            <w:tcW w:w="2453" w:type="dxa"/>
          </w:tcPr>
          <w:p w:rsidR="00A546AF" w:rsidRPr="00A546AF" w:rsidRDefault="00A5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4" w:rsidRPr="00A546AF" w:rsidTr="00E548C9">
        <w:tc>
          <w:tcPr>
            <w:tcW w:w="672" w:type="dxa"/>
          </w:tcPr>
          <w:p w:rsidR="00A546AF" w:rsidRPr="00A546AF" w:rsidRDefault="00C3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4" w:type="dxa"/>
          </w:tcPr>
          <w:p w:rsidR="00A546AF" w:rsidRDefault="00B6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</w:t>
            </w:r>
            <w:r w:rsidR="00C1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1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11D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2012года №273-ФЗ «Об образовании в Российской Федерации»</w:t>
            </w:r>
            <w:r w:rsidR="00C11DCA">
              <w:rPr>
                <w:rFonts w:ascii="Times New Roman" w:hAnsi="Times New Roman" w:cs="Times New Roman"/>
                <w:sz w:val="24"/>
                <w:szCs w:val="24"/>
              </w:rPr>
              <w:t>, пунктов 6, 7 утвержденного приказом Министерства образования и науки Российской Федерации от 14 июня 2013 года №462 - о</w:t>
            </w:r>
            <w:r w:rsidR="00C373A4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результатах </w:t>
            </w:r>
            <w:proofErr w:type="spellStart"/>
            <w:r w:rsidR="00C373A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C373A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с нарушениями</w:t>
            </w:r>
            <w:r w:rsidR="00C11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73A4" w:rsidRDefault="00C3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 за 2017-2018 учебный год вместо календарного года,</w:t>
            </w:r>
          </w:p>
          <w:p w:rsidR="00C373A4" w:rsidRPr="00A546AF" w:rsidRDefault="00C3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содержит аналитическую часть, оценку качества кадрового, учебно-методического, </w:t>
            </w:r>
            <w:r w:rsidR="0012554D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 обеспечения, материально-технической базы.</w:t>
            </w:r>
          </w:p>
        </w:tc>
        <w:tc>
          <w:tcPr>
            <w:tcW w:w="2535" w:type="dxa"/>
          </w:tcPr>
          <w:p w:rsidR="00B00271" w:rsidRDefault="00B00271" w:rsidP="00B0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исправлен и дополнен аналитической частью</w:t>
            </w:r>
          </w:p>
          <w:p w:rsidR="00A546AF" w:rsidRPr="00A546AF" w:rsidRDefault="00A5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546AF" w:rsidRPr="00A546AF" w:rsidRDefault="008F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3294" w:type="dxa"/>
          </w:tcPr>
          <w:p w:rsidR="001109F4" w:rsidRDefault="001109F4" w:rsidP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 полностью:</w:t>
            </w:r>
          </w:p>
          <w:p w:rsidR="00A546AF" w:rsidRPr="00A546AF" w:rsidRDefault="001109F4" w:rsidP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за 2018 год, дополнен аналитической частью, оценкой качества кадрового, учебно-методического, библиотечно-информационного обеспечения, материально-технической базы.</w:t>
            </w:r>
          </w:p>
        </w:tc>
        <w:tc>
          <w:tcPr>
            <w:tcW w:w="2453" w:type="dxa"/>
          </w:tcPr>
          <w:p w:rsidR="00A546AF" w:rsidRPr="00A546AF" w:rsidRDefault="00A5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4" w:rsidRPr="00A546AF" w:rsidTr="00E548C9">
        <w:tc>
          <w:tcPr>
            <w:tcW w:w="672" w:type="dxa"/>
          </w:tcPr>
          <w:p w:rsidR="00A546AF" w:rsidRPr="00A546AF" w:rsidRDefault="0012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A546AF" w:rsidRPr="00A546AF" w:rsidRDefault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5 статьи 55 Федерального закона от 29 декабря 2012года №273-ФЗ «Об образовании в Российской Федерации» - не установлены локальным нормативным актом условия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образовательным программам, в том числе на места с оплатой стоимости обучения физическими и (или) юридическими лицами.</w:t>
            </w:r>
          </w:p>
        </w:tc>
        <w:tc>
          <w:tcPr>
            <w:tcW w:w="2535" w:type="dxa"/>
          </w:tcPr>
          <w:p w:rsidR="00A546AF" w:rsidRPr="00A546AF" w:rsidRDefault="0017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Правила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образовательным программам, в том числе на места с оплатой стоимости обучения физическими и (или) юридическими лицами в МБДОУ «ДС №353 г. Челябинска»</w:t>
            </w:r>
          </w:p>
        </w:tc>
        <w:tc>
          <w:tcPr>
            <w:tcW w:w="1608" w:type="dxa"/>
          </w:tcPr>
          <w:p w:rsidR="00A546AF" w:rsidRPr="00A546AF" w:rsidRDefault="008F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3294" w:type="dxa"/>
          </w:tcPr>
          <w:p w:rsidR="00A546AF" w:rsidRPr="00A546AF" w:rsidRDefault="001109F4" w:rsidP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 полностью: разработаны п</w:t>
            </w:r>
            <w:r w:rsidR="00177CC3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приема на </w:t>
            </w:r>
            <w:proofErr w:type="gramStart"/>
            <w:r w:rsidR="00177CC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177CC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образовательным программам, в том числе на места с оплатой стоимости обучения физическими и (или) юридическими лицами</w:t>
            </w:r>
          </w:p>
        </w:tc>
        <w:tc>
          <w:tcPr>
            <w:tcW w:w="2453" w:type="dxa"/>
          </w:tcPr>
          <w:p w:rsidR="00A546AF" w:rsidRPr="00A546AF" w:rsidRDefault="00A5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CA" w:rsidRPr="00A546AF" w:rsidTr="00E548C9">
        <w:tc>
          <w:tcPr>
            <w:tcW w:w="672" w:type="dxa"/>
          </w:tcPr>
          <w:p w:rsidR="00C11DCA" w:rsidRPr="00A546AF" w:rsidRDefault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900936" w:rsidRPr="00A546AF" w:rsidRDefault="00C11DCA" w:rsidP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3 Правил размещения на официальном сайте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№582, в части ведения сайта образовательной организации в сети «Интернет»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сайте образовательной организации информация размещена не в полном объеме</w:t>
            </w:r>
            <w:r w:rsidR="0093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C11DCA" w:rsidRDefault="00C11DCA" w:rsidP="004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образовательной организации дополнен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недостающей информацией</w:t>
            </w:r>
            <w:r w:rsidR="00AB5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D2F" w:rsidRDefault="00AB5D2F" w:rsidP="004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 «Материально-техническое обеспечение и оснащенность образовательного процесса» добавлены сведения и) о материально-техническом обеспечении образовательной деятельности (наличие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  <w:p w:rsidR="00AB5D2F" w:rsidRDefault="00AB5D2F" w:rsidP="004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в здания образовательной организации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лиц с ограниченными возможностями здоровья;</w:t>
            </w:r>
          </w:p>
          <w:p w:rsidR="00AB5D2F" w:rsidRDefault="00AB5D2F" w:rsidP="00A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инвалидами и лицами с ограниченными возможностями здоровья;</w:t>
            </w:r>
          </w:p>
          <w:p w:rsidR="00AB5D2F" w:rsidRDefault="00AB5D2F" w:rsidP="004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охраны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инвалидами и лицами с ограниченными возможностями здоровья;</w:t>
            </w:r>
          </w:p>
          <w:p w:rsidR="00711C17" w:rsidRDefault="00AB5D2F" w:rsidP="0071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системам и информационно-телекоммун</w:t>
            </w:r>
            <w:r w:rsidR="00711C17">
              <w:rPr>
                <w:rFonts w:ascii="Times New Roman" w:hAnsi="Times New Roman" w:cs="Times New Roman"/>
                <w:sz w:val="24"/>
                <w:szCs w:val="24"/>
              </w:rPr>
              <w:t xml:space="preserve">икационным сетям, в том числе приспособленным для использования инвалидами и  лицами с ограниченными возможностями здоровья; электронные образовательные ресурсы, к которым обеспечивается доступ </w:t>
            </w:r>
            <w:proofErr w:type="gramStart"/>
            <w:r w:rsidR="00711C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11C17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71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приспособленные для использования инвалидами и лицами с ограниченными возможностями здоровья;</w:t>
            </w:r>
          </w:p>
          <w:p w:rsidR="00AB5D2F" w:rsidRPr="00A546AF" w:rsidRDefault="00711C17" w:rsidP="0045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</w:tc>
        <w:tc>
          <w:tcPr>
            <w:tcW w:w="1608" w:type="dxa"/>
          </w:tcPr>
          <w:p w:rsidR="00C11DCA" w:rsidRPr="00A546AF" w:rsidRDefault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10.09.2019г.</w:t>
            </w:r>
          </w:p>
        </w:tc>
        <w:tc>
          <w:tcPr>
            <w:tcW w:w="3294" w:type="dxa"/>
          </w:tcPr>
          <w:p w:rsidR="00AB5D2F" w:rsidRDefault="0011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 полностью:</w:t>
            </w:r>
          </w:p>
          <w:p w:rsidR="00C11DCA" w:rsidRPr="00A546AF" w:rsidRDefault="00A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 дополнен недостающей информацией</w:t>
            </w:r>
          </w:p>
        </w:tc>
        <w:tc>
          <w:tcPr>
            <w:tcW w:w="2453" w:type="dxa"/>
          </w:tcPr>
          <w:p w:rsidR="00C11DCA" w:rsidRPr="00A546AF" w:rsidRDefault="00C1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AF" w:rsidRDefault="00A546AF"/>
    <w:p w:rsidR="00711C17" w:rsidRDefault="00711C17">
      <w:pPr>
        <w:rPr>
          <w:rFonts w:ascii="Times New Roman" w:hAnsi="Times New Roman" w:cs="Times New Roman"/>
          <w:sz w:val="28"/>
          <w:szCs w:val="28"/>
        </w:rPr>
      </w:pPr>
    </w:p>
    <w:p w:rsidR="00A546AF" w:rsidRPr="00711C17" w:rsidRDefault="00711C17">
      <w:pPr>
        <w:rPr>
          <w:rFonts w:ascii="Times New Roman" w:hAnsi="Times New Roman" w:cs="Times New Roman"/>
          <w:sz w:val="28"/>
          <w:szCs w:val="28"/>
        </w:rPr>
      </w:pPr>
      <w:r w:rsidRPr="00711C17">
        <w:rPr>
          <w:rFonts w:ascii="Times New Roman" w:hAnsi="Times New Roman" w:cs="Times New Roman"/>
          <w:sz w:val="28"/>
          <w:szCs w:val="28"/>
        </w:rPr>
        <w:t>Заведующий МБДОУ «ДС №353 г. Челябинска»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</w:p>
    <w:sectPr w:rsidR="00A546AF" w:rsidRPr="00711C17" w:rsidSect="00A54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6AF"/>
    <w:rsid w:val="000031C8"/>
    <w:rsid w:val="00033787"/>
    <w:rsid w:val="001109F4"/>
    <w:rsid w:val="0012554D"/>
    <w:rsid w:val="00177CC3"/>
    <w:rsid w:val="00276E27"/>
    <w:rsid w:val="00515364"/>
    <w:rsid w:val="00556BB1"/>
    <w:rsid w:val="005812E8"/>
    <w:rsid w:val="00711C17"/>
    <w:rsid w:val="007800F5"/>
    <w:rsid w:val="007A77DE"/>
    <w:rsid w:val="008F26BF"/>
    <w:rsid w:val="008F3505"/>
    <w:rsid w:val="00900936"/>
    <w:rsid w:val="00930413"/>
    <w:rsid w:val="00996F65"/>
    <w:rsid w:val="00A040D1"/>
    <w:rsid w:val="00A15FF0"/>
    <w:rsid w:val="00A546AF"/>
    <w:rsid w:val="00AA2414"/>
    <w:rsid w:val="00AB5D2F"/>
    <w:rsid w:val="00AF09BE"/>
    <w:rsid w:val="00B00271"/>
    <w:rsid w:val="00B25BB0"/>
    <w:rsid w:val="00B61593"/>
    <w:rsid w:val="00C11DCA"/>
    <w:rsid w:val="00C373A4"/>
    <w:rsid w:val="00DE009F"/>
    <w:rsid w:val="00E548C9"/>
    <w:rsid w:val="00F37965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table" w:styleId="a5">
    <w:name w:val="Table Grid"/>
    <w:basedOn w:val="a1"/>
    <w:uiPriority w:val="59"/>
    <w:rsid w:val="00A5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3FCDB-7723-4A05-8502-B4187B69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2019-09-12T05:04:00Z</dcterms:created>
  <dcterms:modified xsi:type="dcterms:W3CDTF">2019-09-12T12:29:00Z</dcterms:modified>
</cp:coreProperties>
</file>