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D3" w:rsidRPr="00B96518" w:rsidRDefault="001035D3" w:rsidP="001035D3">
      <w:pPr>
        <w:suppressAutoHyphens w:val="0"/>
        <w:spacing w:after="100" w:afterAutospacing="1"/>
        <w:jc w:val="center"/>
        <w:outlineLvl w:val="4"/>
        <w:rPr>
          <w:b/>
          <w:color w:val="212529"/>
          <w:sz w:val="32"/>
          <w:szCs w:val="32"/>
          <w:lang w:eastAsia="ru-RU"/>
        </w:rPr>
      </w:pPr>
      <w:r w:rsidRPr="00B96518">
        <w:rPr>
          <w:b/>
          <w:color w:val="212529"/>
          <w:sz w:val="32"/>
          <w:szCs w:val="32"/>
          <w:lang w:eastAsia="ru-RU"/>
        </w:rPr>
        <w:t>И</w:t>
      </w:r>
      <w:r w:rsidRPr="001035D3">
        <w:rPr>
          <w:b/>
          <w:color w:val="212529"/>
          <w:sz w:val="32"/>
          <w:szCs w:val="32"/>
          <w:lang w:eastAsia="ru-RU"/>
        </w:rPr>
        <w:t>нформации о промежуточных результатах реализации Программы развития</w:t>
      </w:r>
    </w:p>
    <w:p w:rsidR="001035D3" w:rsidRPr="00F04582" w:rsidRDefault="001035D3" w:rsidP="001035D3">
      <w:pPr>
        <w:ind w:firstLine="720"/>
        <w:jc w:val="both"/>
        <w:rPr>
          <w:b/>
          <w:sz w:val="28"/>
          <w:szCs w:val="28"/>
        </w:rPr>
      </w:pPr>
      <w:r w:rsidRPr="00F04582">
        <w:rPr>
          <w:b/>
          <w:sz w:val="28"/>
          <w:szCs w:val="28"/>
        </w:rPr>
        <w:t>ПРОЕКТ «</w:t>
      </w:r>
      <w:r w:rsidRPr="003F70C9">
        <w:rPr>
          <w:b/>
          <w:caps/>
          <w:color w:val="000000"/>
          <w:sz w:val="28"/>
        </w:rPr>
        <w:t xml:space="preserve">Развитие дополнительного образования в </w:t>
      </w:r>
      <w:r>
        <w:rPr>
          <w:b/>
          <w:caps/>
          <w:color w:val="000000"/>
          <w:sz w:val="28"/>
        </w:rPr>
        <w:t>МБ</w:t>
      </w:r>
      <w:r w:rsidRPr="003F70C9">
        <w:rPr>
          <w:b/>
          <w:caps/>
          <w:color w:val="000000"/>
          <w:sz w:val="28"/>
        </w:rPr>
        <w:t>ДОУ</w:t>
      </w:r>
      <w:r>
        <w:rPr>
          <w:b/>
          <w:caps/>
          <w:color w:val="000000"/>
          <w:sz w:val="28"/>
        </w:rPr>
        <w:t xml:space="preserve"> "ДС № 353 г. Челябинска</w:t>
      </w:r>
      <w:r w:rsidRPr="00F04582">
        <w:rPr>
          <w:b/>
          <w:sz w:val="28"/>
          <w:szCs w:val="28"/>
        </w:rPr>
        <w:t>»</w:t>
      </w:r>
    </w:p>
    <w:p w:rsidR="001035D3" w:rsidRDefault="001035D3" w:rsidP="001035D3">
      <w:pPr>
        <w:ind w:firstLine="724"/>
        <w:jc w:val="both"/>
        <w:rPr>
          <w:b/>
          <w:sz w:val="28"/>
        </w:rPr>
      </w:pPr>
    </w:p>
    <w:p w:rsidR="001035D3" w:rsidRDefault="001035D3" w:rsidP="001035D3">
      <w:pPr>
        <w:ind w:firstLine="724"/>
        <w:jc w:val="both"/>
        <w:rPr>
          <w:sz w:val="28"/>
        </w:rPr>
      </w:pPr>
      <w:r w:rsidRPr="00402AA8">
        <w:rPr>
          <w:b/>
          <w:sz w:val="28"/>
        </w:rPr>
        <w:t>Цель проекта:</w:t>
      </w:r>
      <w:r w:rsidRPr="00402AA8">
        <w:rPr>
          <w:sz w:val="28"/>
        </w:rPr>
        <w:t xml:space="preserve"> расширение сети дополнительного вариативного образования, в том числе платных образовательных услуг, с целью развития способностей детей дошкольного возраста и повышения эффективности финансирования ДОУ.</w:t>
      </w:r>
    </w:p>
    <w:p w:rsidR="00307EB0" w:rsidRDefault="00307EB0" w:rsidP="001035D3">
      <w:pPr>
        <w:ind w:firstLine="724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307EB0" w:rsidTr="00307EB0">
        <w:tc>
          <w:tcPr>
            <w:tcW w:w="534" w:type="dxa"/>
          </w:tcPr>
          <w:p w:rsidR="00307EB0" w:rsidRDefault="00307EB0" w:rsidP="001035D3">
            <w:pPr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307EB0" w:rsidRDefault="00307EB0" w:rsidP="00307EB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076" w:type="dxa"/>
          </w:tcPr>
          <w:p w:rsidR="00307EB0" w:rsidRDefault="00307EB0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Отметка о выполнении</w:t>
            </w:r>
          </w:p>
        </w:tc>
      </w:tr>
      <w:tr w:rsidR="00307EB0" w:rsidTr="00307EB0">
        <w:tc>
          <w:tcPr>
            <w:tcW w:w="534" w:type="dxa"/>
          </w:tcPr>
          <w:p w:rsidR="00307EB0" w:rsidRDefault="00C73176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307EB0" w:rsidRDefault="00307EB0" w:rsidP="001035D3">
            <w:pPr>
              <w:jc w:val="both"/>
              <w:rPr>
                <w:sz w:val="28"/>
              </w:rPr>
            </w:pPr>
            <w:r w:rsidRPr="00402AA8">
              <w:rPr>
                <w:sz w:val="28"/>
              </w:rPr>
              <w:t>Создание нормативно-правовых и финансовых условий развития системы дополнительных образовательных услуг в ДОУ.</w:t>
            </w:r>
          </w:p>
        </w:tc>
        <w:tc>
          <w:tcPr>
            <w:tcW w:w="4076" w:type="dxa"/>
          </w:tcPr>
          <w:p w:rsidR="00307EB0" w:rsidRPr="00307EB0" w:rsidRDefault="00307EB0" w:rsidP="00307EB0">
            <w:pPr>
              <w:shd w:val="clear" w:color="auto" w:fill="FDFBEE"/>
              <w:suppressAutoHyphens w:val="0"/>
              <w:spacing w:after="100" w:after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Pr="00F5410E">
                <w:rPr>
                  <w:bCs/>
                  <w:color w:val="000000" w:themeColor="text1"/>
                  <w:sz w:val="28"/>
                  <w:szCs w:val="28"/>
                  <w:lang w:eastAsia="ru-RU"/>
                </w:rPr>
                <w:t>Положение об оказании дополнительных платных услуг</w:t>
              </w:r>
            </w:hyperlink>
          </w:p>
          <w:p w:rsidR="00307EB0" w:rsidRDefault="00307EB0" w:rsidP="00307EB0">
            <w:pPr>
              <w:shd w:val="clear" w:color="auto" w:fill="FDFBEE"/>
              <w:suppressAutoHyphens w:val="0"/>
              <w:spacing w:after="100" w:afterAutospacing="1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6" w:anchor="overlay-context=node/63" w:history="1">
              <w:r w:rsidRPr="00F5410E">
                <w:rPr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Правила приема на </w:t>
              </w:r>
              <w:proofErr w:type="gramStart"/>
              <w:r w:rsidRPr="00F5410E">
                <w:rPr>
                  <w:bCs/>
                  <w:color w:val="000000" w:themeColor="text1"/>
                  <w:sz w:val="28"/>
                  <w:szCs w:val="28"/>
                  <w:lang w:eastAsia="ru-RU"/>
                </w:rPr>
                <w:t>обучение</w:t>
              </w:r>
              <w:proofErr w:type="gramEnd"/>
              <w:r w:rsidRPr="00F5410E">
                <w:rPr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по дополнительным образовательным программам</w:t>
              </w:r>
            </w:hyperlink>
          </w:p>
          <w:p w:rsidR="009D3D7C" w:rsidRDefault="009D3D7C" w:rsidP="009D3D7C">
            <w:pPr>
              <w:shd w:val="clear" w:color="auto" w:fill="FDFBEE"/>
              <w:suppressAutoHyphens w:val="0"/>
              <w:spacing w:after="100" w:afterAutospacing="1"/>
              <w:rPr>
                <w:sz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Документы по расчету стоимости каждой образовательной услуги</w:t>
            </w:r>
          </w:p>
        </w:tc>
      </w:tr>
      <w:tr w:rsidR="00307EB0" w:rsidTr="00307EB0">
        <w:tc>
          <w:tcPr>
            <w:tcW w:w="534" w:type="dxa"/>
          </w:tcPr>
          <w:p w:rsidR="00307EB0" w:rsidRDefault="00C73176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307EB0" w:rsidRDefault="00307EB0" w:rsidP="001035D3">
            <w:pPr>
              <w:jc w:val="both"/>
              <w:rPr>
                <w:sz w:val="28"/>
              </w:rPr>
            </w:pPr>
            <w:r w:rsidRPr="00402AA8">
              <w:rPr>
                <w:sz w:val="28"/>
              </w:rPr>
              <w:t>Создание организационных и информационных условий развития дополнительного образования в ДОУ</w:t>
            </w:r>
          </w:p>
        </w:tc>
        <w:tc>
          <w:tcPr>
            <w:tcW w:w="4076" w:type="dxa"/>
          </w:tcPr>
          <w:p w:rsidR="00307EB0" w:rsidRDefault="00A776E9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 раздел на сайте ДОУ</w:t>
            </w:r>
            <w:r w:rsidR="00945384">
              <w:rPr>
                <w:sz w:val="28"/>
              </w:rPr>
              <w:t>, разработаны рекламные буклеты</w:t>
            </w:r>
          </w:p>
        </w:tc>
      </w:tr>
      <w:tr w:rsidR="00307EB0" w:rsidTr="00307EB0">
        <w:tc>
          <w:tcPr>
            <w:tcW w:w="534" w:type="dxa"/>
          </w:tcPr>
          <w:p w:rsidR="00307EB0" w:rsidRDefault="00C73176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307EB0" w:rsidRDefault="00307EB0" w:rsidP="00945384">
            <w:pPr>
              <w:ind w:firstLine="33"/>
              <w:jc w:val="both"/>
              <w:rPr>
                <w:sz w:val="28"/>
              </w:rPr>
            </w:pPr>
            <w:r w:rsidRPr="00402AA8">
              <w:rPr>
                <w:sz w:val="28"/>
              </w:rPr>
              <w:t>Разработка программного и учебно-методического обеспечения дополнительного образования в ДОУ.</w:t>
            </w:r>
          </w:p>
        </w:tc>
        <w:tc>
          <w:tcPr>
            <w:tcW w:w="4076" w:type="dxa"/>
          </w:tcPr>
          <w:p w:rsidR="00307EB0" w:rsidRDefault="001D4DB2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Разработаны программы:</w:t>
            </w:r>
          </w:p>
          <w:p w:rsidR="001D4DB2" w:rsidRDefault="001D4DB2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Гроамотейка</w:t>
            </w:r>
            <w:proofErr w:type="spellEnd"/>
            <w:r>
              <w:rPr>
                <w:sz w:val="28"/>
              </w:rPr>
              <w:t>» (обучение чтению)</w:t>
            </w:r>
          </w:p>
          <w:p w:rsidR="001D4DB2" w:rsidRDefault="001D4DB2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«Английский детям»</w:t>
            </w:r>
          </w:p>
          <w:p w:rsidR="001D4DB2" w:rsidRDefault="001D4DB2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Экспериментус</w:t>
            </w:r>
            <w:proofErr w:type="spellEnd"/>
            <w:r>
              <w:rPr>
                <w:sz w:val="28"/>
              </w:rPr>
              <w:t>»</w:t>
            </w:r>
          </w:p>
          <w:p w:rsidR="001D4DB2" w:rsidRDefault="001D4DB2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«Акварелька»</w:t>
            </w:r>
          </w:p>
          <w:p w:rsidR="001D4DB2" w:rsidRDefault="001D4DB2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«Школа развития (ТРИЗ)»</w:t>
            </w:r>
          </w:p>
          <w:p w:rsidR="00C92A40" w:rsidRDefault="00C92A40" w:rsidP="001035D3">
            <w:pPr>
              <w:jc w:val="both"/>
              <w:rPr>
                <w:sz w:val="28"/>
              </w:rPr>
            </w:pPr>
            <w:r>
              <w:rPr>
                <w:sz w:val="28"/>
              </w:rPr>
              <w:t>«Школа здоровья»</w:t>
            </w:r>
          </w:p>
        </w:tc>
      </w:tr>
    </w:tbl>
    <w:p w:rsidR="00EB5888" w:rsidRDefault="00EB5888" w:rsidP="001035D3">
      <w:pPr>
        <w:ind w:firstLine="724"/>
        <w:jc w:val="both"/>
        <w:rPr>
          <w:sz w:val="28"/>
        </w:rPr>
      </w:pPr>
    </w:p>
    <w:p w:rsidR="004742A0" w:rsidRPr="00F04582" w:rsidRDefault="004742A0" w:rsidP="004742A0">
      <w:pPr>
        <w:ind w:firstLine="720"/>
        <w:jc w:val="both"/>
        <w:rPr>
          <w:b/>
          <w:sz w:val="28"/>
          <w:szCs w:val="28"/>
        </w:rPr>
      </w:pPr>
      <w:r w:rsidRPr="00F04582">
        <w:rPr>
          <w:b/>
          <w:sz w:val="28"/>
          <w:szCs w:val="28"/>
        </w:rPr>
        <w:t xml:space="preserve">ПРОЕКТ «ОСОБЕННОСТИ ОРГАНИЗАЦИИ ОБРАЗОВАТЕЛЬНОЙ ДЕЯТЕЛЬНОСТИ В </w:t>
      </w:r>
      <w:r>
        <w:rPr>
          <w:b/>
          <w:sz w:val="28"/>
          <w:szCs w:val="28"/>
        </w:rPr>
        <w:t>ГРУППЕ КОМБИНИРОВАННОЙ НАПРАВЛЕННОСТИ ДЛЯ ДЕТЕЙ С ОВЗ (ТЯЖЕЛЫЕ НАРУШЕНИЯ РЕЧИ)</w:t>
      </w:r>
      <w:r w:rsidRPr="00F04582">
        <w:rPr>
          <w:b/>
          <w:sz w:val="28"/>
          <w:szCs w:val="28"/>
        </w:rPr>
        <w:t>»</w:t>
      </w:r>
    </w:p>
    <w:p w:rsidR="004742A0" w:rsidRPr="00F04582" w:rsidRDefault="004742A0" w:rsidP="004742A0">
      <w:pPr>
        <w:ind w:firstLine="720"/>
        <w:jc w:val="both"/>
        <w:rPr>
          <w:sz w:val="28"/>
          <w:szCs w:val="28"/>
        </w:rPr>
      </w:pPr>
    </w:p>
    <w:p w:rsidR="004742A0" w:rsidRDefault="004742A0" w:rsidP="004742A0">
      <w:pPr>
        <w:ind w:firstLine="720"/>
        <w:jc w:val="both"/>
        <w:rPr>
          <w:sz w:val="28"/>
          <w:szCs w:val="28"/>
        </w:rPr>
      </w:pPr>
      <w:r w:rsidRPr="006978D3">
        <w:rPr>
          <w:b/>
          <w:sz w:val="28"/>
          <w:szCs w:val="28"/>
        </w:rPr>
        <w:t>Цель проекта</w:t>
      </w:r>
      <w:r w:rsidRPr="00F04582">
        <w:rPr>
          <w:sz w:val="28"/>
          <w:szCs w:val="28"/>
        </w:rPr>
        <w:t xml:space="preserve"> </w:t>
      </w:r>
    </w:p>
    <w:p w:rsidR="004742A0" w:rsidRDefault="004742A0" w:rsidP="004742A0">
      <w:pPr>
        <w:ind w:firstLine="720"/>
        <w:jc w:val="both"/>
        <w:rPr>
          <w:sz w:val="28"/>
          <w:szCs w:val="28"/>
        </w:rPr>
      </w:pPr>
      <w:r w:rsidRPr="00F04582">
        <w:rPr>
          <w:sz w:val="28"/>
          <w:szCs w:val="28"/>
        </w:rPr>
        <w:t xml:space="preserve">Создание условий для формирования образовательной социокультурной среды, соответствующей возрастным, индивидуальным, психологическим и физиологическим особенностям </w:t>
      </w:r>
      <w:r>
        <w:rPr>
          <w:sz w:val="28"/>
          <w:szCs w:val="28"/>
        </w:rPr>
        <w:t>детей в комбинированной</w:t>
      </w:r>
      <w:r w:rsidRPr="00F0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группе; </w:t>
      </w:r>
      <w:r w:rsidRPr="00B940BF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ррекция нарушений речевого развития (для детей с тяжелыми нарушениями речи)</w:t>
      </w:r>
      <w:r w:rsidRPr="00B940BF">
        <w:rPr>
          <w:color w:val="000000"/>
          <w:sz w:val="28"/>
          <w:szCs w:val="28"/>
        </w:rPr>
        <w:t>;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B96FBA" w:rsidTr="00982C64">
        <w:tc>
          <w:tcPr>
            <w:tcW w:w="534" w:type="dxa"/>
          </w:tcPr>
          <w:p w:rsidR="00B96FBA" w:rsidRDefault="00B96FBA" w:rsidP="00F35754">
            <w:pPr>
              <w:jc w:val="both"/>
              <w:rPr>
                <w:sz w:val="28"/>
              </w:rPr>
            </w:pPr>
          </w:p>
        </w:tc>
        <w:tc>
          <w:tcPr>
            <w:tcW w:w="4677" w:type="dxa"/>
          </w:tcPr>
          <w:p w:rsidR="00B96FBA" w:rsidRDefault="00B96FBA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536" w:type="dxa"/>
          </w:tcPr>
          <w:p w:rsidR="00B96FBA" w:rsidRDefault="00B96FBA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Отметка о выполнении</w:t>
            </w:r>
          </w:p>
        </w:tc>
      </w:tr>
      <w:tr w:rsidR="00B96FBA" w:rsidTr="00982C64">
        <w:tc>
          <w:tcPr>
            <w:tcW w:w="534" w:type="dxa"/>
          </w:tcPr>
          <w:p w:rsidR="00B96FBA" w:rsidRDefault="00B96FBA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B96FBA" w:rsidRDefault="00B96FBA" w:rsidP="00982C64">
            <w:pPr>
              <w:ind w:firstLine="31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Организационно-управленческ</w:t>
            </w:r>
            <w:r>
              <w:rPr>
                <w:sz w:val="28"/>
                <w:szCs w:val="28"/>
              </w:rPr>
              <w:t>ие</w:t>
            </w:r>
          </w:p>
        </w:tc>
        <w:tc>
          <w:tcPr>
            <w:tcW w:w="4536" w:type="dxa"/>
          </w:tcPr>
          <w:p w:rsidR="00982C64" w:rsidRDefault="00982C64" w:rsidP="00982C6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</w:t>
            </w:r>
            <w:r>
              <w:rPr>
                <w:sz w:val="28"/>
                <w:szCs w:val="28"/>
              </w:rPr>
              <w:t xml:space="preserve">тана </w:t>
            </w:r>
            <w:r>
              <w:rPr>
                <w:sz w:val="28"/>
                <w:szCs w:val="28"/>
              </w:rPr>
              <w:t>Адаптированн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образовательной программы для детей с ОВЗ (тяжелые нарушения речи); </w:t>
            </w:r>
          </w:p>
          <w:p w:rsidR="00982C64" w:rsidRDefault="00982C64" w:rsidP="00982C6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</w:t>
            </w:r>
            <w:r>
              <w:rPr>
                <w:sz w:val="28"/>
                <w:szCs w:val="28"/>
              </w:rPr>
              <w:t>тано</w:t>
            </w:r>
            <w:r>
              <w:rPr>
                <w:sz w:val="28"/>
                <w:szCs w:val="28"/>
              </w:rPr>
              <w:t xml:space="preserve"> положени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о функционировании группы комбинированной направленности;</w:t>
            </w:r>
          </w:p>
          <w:p w:rsidR="00B96FBA" w:rsidRDefault="00982C64" w:rsidP="00982C64">
            <w:pPr>
              <w:shd w:val="clear" w:color="auto" w:fill="FDFBEE"/>
              <w:suppressAutoHyphens w:val="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4582">
              <w:rPr>
                <w:sz w:val="28"/>
                <w:szCs w:val="28"/>
              </w:rPr>
              <w:t>едактирование функциональных должностных инструкций педагогов, на основе профессионального стандарта педагога</w:t>
            </w:r>
            <w:r>
              <w:rPr>
                <w:sz w:val="28"/>
                <w:szCs w:val="28"/>
              </w:rPr>
              <w:t xml:space="preserve"> с учетом работы с детьми с особыми образовательными </w:t>
            </w:r>
            <w:r>
              <w:rPr>
                <w:sz w:val="28"/>
                <w:szCs w:val="28"/>
              </w:rPr>
              <w:t>потребностями</w:t>
            </w:r>
          </w:p>
          <w:p w:rsidR="0076017B" w:rsidRDefault="0076017B" w:rsidP="0076017B">
            <w:pPr>
              <w:shd w:val="clear" w:color="auto" w:fill="FDFBEE"/>
              <w:suppressAutoHyphens w:val="0"/>
              <w:spacing w:after="100" w:afterAutospacing="1"/>
              <w:rPr>
                <w:sz w:val="28"/>
              </w:rPr>
            </w:pPr>
          </w:p>
        </w:tc>
      </w:tr>
      <w:tr w:rsidR="00B96FBA" w:rsidTr="00982C64">
        <w:tc>
          <w:tcPr>
            <w:tcW w:w="534" w:type="dxa"/>
          </w:tcPr>
          <w:p w:rsidR="00B96FBA" w:rsidRDefault="00B96FBA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B96FBA" w:rsidRDefault="00EE1F1E" w:rsidP="00EE1F1E">
            <w:pPr>
              <w:shd w:val="clear" w:color="auto" w:fill="FDFBEE"/>
              <w:suppressAutoHyphens w:val="0"/>
              <w:spacing w:after="100" w:afterAutospacing="1"/>
              <w:rPr>
                <w:sz w:val="28"/>
              </w:rPr>
            </w:pPr>
            <w:r>
              <w:rPr>
                <w:sz w:val="28"/>
                <w:szCs w:val="28"/>
              </w:rPr>
              <w:t>П</w:t>
            </w:r>
            <w:r w:rsidRPr="00F04582">
              <w:rPr>
                <w:sz w:val="28"/>
                <w:szCs w:val="28"/>
              </w:rPr>
              <w:t xml:space="preserve">овышение квалификации педагогов по организации </w:t>
            </w:r>
            <w:proofErr w:type="gramStart"/>
            <w:r w:rsidRPr="00F04582">
              <w:rPr>
                <w:sz w:val="28"/>
                <w:szCs w:val="28"/>
              </w:rPr>
              <w:t>образовательного</w:t>
            </w:r>
            <w:proofErr w:type="gramEnd"/>
            <w:r w:rsidRPr="00F04582">
              <w:rPr>
                <w:sz w:val="28"/>
                <w:szCs w:val="28"/>
              </w:rPr>
              <w:t xml:space="preserve"> процесс в группе</w:t>
            </w:r>
            <w:r>
              <w:rPr>
                <w:sz w:val="28"/>
                <w:szCs w:val="28"/>
              </w:rPr>
              <w:t xml:space="preserve"> комбинированной направленности</w:t>
            </w:r>
          </w:p>
        </w:tc>
        <w:tc>
          <w:tcPr>
            <w:tcW w:w="4536" w:type="dxa"/>
          </w:tcPr>
          <w:p w:rsidR="00B96FBA" w:rsidRDefault="00EE1F1E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Пройдены курсы повышения квалификации</w:t>
            </w:r>
          </w:p>
          <w:p w:rsidR="00EE1F1E" w:rsidRDefault="00EE1F1E" w:rsidP="00F35754">
            <w:pPr>
              <w:jc w:val="both"/>
              <w:rPr>
                <w:sz w:val="28"/>
              </w:rPr>
            </w:pPr>
          </w:p>
        </w:tc>
      </w:tr>
      <w:tr w:rsidR="00B96FBA" w:rsidTr="00982C64">
        <w:tc>
          <w:tcPr>
            <w:tcW w:w="534" w:type="dxa"/>
          </w:tcPr>
          <w:p w:rsidR="00B96FBA" w:rsidRDefault="00B96FBA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B96FBA" w:rsidRDefault="00EE1F1E" w:rsidP="00EE1F1E">
            <w:pPr>
              <w:ind w:firstLine="3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</w:t>
            </w:r>
            <w:r w:rsidRPr="00F04582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ка</w:t>
            </w:r>
            <w:r w:rsidRPr="00F04582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ь</w:t>
            </w:r>
            <w:r w:rsidRPr="00F04582">
              <w:rPr>
                <w:sz w:val="28"/>
                <w:szCs w:val="28"/>
              </w:rPr>
              <w:t xml:space="preserve"> развивающей предметно-пространственной среды в группе </w:t>
            </w:r>
            <w:r>
              <w:rPr>
                <w:sz w:val="28"/>
                <w:szCs w:val="28"/>
              </w:rPr>
              <w:t>комбинированной направленности</w:t>
            </w:r>
            <w:r w:rsidRPr="00F04582">
              <w:rPr>
                <w:sz w:val="28"/>
                <w:szCs w:val="28"/>
              </w:rPr>
              <w:t xml:space="preserve"> с учетом особенности организации и содержания образовательной деятельности, материально-технических условий</w:t>
            </w:r>
          </w:p>
        </w:tc>
        <w:tc>
          <w:tcPr>
            <w:tcW w:w="4536" w:type="dxa"/>
          </w:tcPr>
          <w:p w:rsidR="00144D92" w:rsidRPr="00F04582" w:rsidRDefault="00144D92" w:rsidP="00144D92">
            <w:pPr>
              <w:ind w:firstLine="176"/>
              <w:jc w:val="both"/>
              <w:rPr>
                <w:sz w:val="28"/>
                <w:szCs w:val="28"/>
              </w:rPr>
            </w:pPr>
            <w:r w:rsidRPr="00F04582">
              <w:rPr>
                <w:sz w:val="28"/>
                <w:szCs w:val="28"/>
              </w:rPr>
              <w:t>Составление перечня средств обучения (пособий, игр, игрушек, оборудования) для каждой возрастной группы</w:t>
            </w:r>
            <w:r>
              <w:rPr>
                <w:sz w:val="28"/>
                <w:szCs w:val="28"/>
              </w:rPr>
              <w:t xml:space="preserve"> с учетом особых образовательных потребностей детей с тяжелыми нарушениями речи</w:t>
            </w:r>
            <w:r w:rsidRPr="00F04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F04582">
              <w:rPr>
                <w:sz w:val="28"/>
                <w:szCs w:val="28"/>
              </w:rPr>
              <w:t>с учетом ФГОС ДО, реализуемой образовательной программы, уже имеющихся ресурсов и особенностей развития воспитанников</w:t>
            </w:r>
            <w:r>
              <w:rPr>
                <w:sz w:val="28"/>
                <w:szCs w:val="28"/>
              </w:rPr>
              <w:t>)</w:t>
            </w:r>
            <w:r w:rsidRPr="00F04582">
              <w:rPr>
                <w:sz w:val="28"/>
                <w:szCs w:val="28"/>
              </w:rPr>
              <w:t>.</w:t>
            </w:r>
          </w:p>
          <w:p w:rsidR="00144D92" w:rsidRPr="00F04582" w:rsidRDefault="00144D92" w:rsidP="00144D92">
            <w:pPr>
              <w:ind w:firstLine="176"/>
              <w:jc w:val="both"/>
              <w:rPr>
                <w:sz w:val="28"/>
                <w:szCs w:val="28"/>
              </w:rPr>
            </w:pPr>
            <w:r w:rsidRPr="00F04582">
              <w:rPr>
                <w:sz w:val="28"/>
                <w:szCs w:val="28"/>
              </w:rPr>
              <w:t xml:space="preserve">Составление перечня средств обучения и оборудования всех помещений, используемых для организации образовательной деятельности (физкультурный зал, музыкальный зал, кабинет </w:t>
            </w:r>
            <w:r>
              <w:rPr>
                <w:sz w:val="28"/>
                <w:szCs w:val="28"/>
              </w:rPr>
              <w:t xml:space="preserve">учителя-логопеда, </w:t>
            </w:r>
            <w:r w:rsidRPr="00F04582">
              <w:rPr>
                <w:sz w:val="28"/>
                <w:szCs w:val="28"/>
              </w:rPr>
              <w:t>педагога-психолога, и др.).</w:t>
            </w:r>
          </w:p>
          <w:p w:rsidR="00144D92" w:rsidRPr="00F04582" w:rsidRDefault="00144D92" w:rsidP="00144D92">
            <w:pPr>
              <w:ind w:firstLine="176"/>
              <w:jc w:val="both"/>
              <w:rPr>
                <w:sz w:val="28"/>
                <w:szCs w:val="28"/>
              </w:rPr>
            </w:pPr>
            <w:r w:rsidRPr="00F04582">
              <w:rPr>
                <w:sz w:val="28"/>
                <w:szCs w:val="28"/>
              </w:rPr>
              <w:t xml:space="preserve">Составление перечня средств обучения и оборудования, используемых для организации образовательной деятельности с детьми на территории дошкольного </w:t>
            </w:r>
            <w:r w:rsidRPr="00F04582">
              <w:rPr>
                <w:sz w:val="28"/>
                <w:szCs w:val="28"/>
              </w:rPr>
              <w:lastRenderedPageBreak/>
              <w:t>образовательного учреждения.</w:t>
            </w:r>
          </w:p>
          <w:p w:rsidR="00144D92" w:rsidRPr="00F04582" w:rsidRDefault="00144D92" w:rsidP="00144D92">
            <w:pPr>
              <w:ind w:firstLine="720"/>
              <w:jc w:val="both"/>
              <w:rPr>
                <w:sz w:val="28"/>
                <w:szCs w:val="28"/>
              </w:rPr>
            </w:pPr>
            <w:r w:rsidRPr="00F04582">
              <w:rPr>
                <w:sz w:val="28"/>
                <w:szCs w:val="28"/>
              </w:rPr>
              <w:t xml:space="preserve">Разработка (составление) методических рекомендаций по организации разных видов детской деятельности в </w:t>
            </w:r>
            <w:r>
              <w:rPr>
                <w:sz w:val="28"/>
                <w:szCs w:val="28"/>
              </w:rPr>
              <w:t>группе комбинированной направленности</w:t>
            </w:r>
            <w:r w:rsidRPr="00F04582">
              <w:rPr>
                <w:sz w:val="28"/>
                <w:szCs w:val="28"/>
              </w:rPr>
              <w:t>.</w:t>
            </w:r>
          </w:p>
          <w:p w:rsidR="00144D92" w:rsidRPr="00F04582" w:rsidRDefault="00144D92" w:rsidP="00144D92">
            <w:pPr>
              <w:ind w:firstLine="720"/>
              <w:jc w:val="both"/>
              <w:rPr>
                <w:sz w:val="28"/>
                <w:szCs w:val="28"/>
              </w:rPr>
            </w:pPr>
            <w:r w:rsidRPr="00F04582">
              <w:rPr>
                <w:sz w:val="28"/>
                <w:szCs w:val="28"/>
              </w:rPr>
              <w:t>Разработка перспективных планов по оснащению дошкольного образовательного учреждения средствами обучения в соответствии с разработанными моделями развивающей предметно-пространственной среды.</w:t>
            </w:r>
          </w:p>
          <w:p w:rsidR="00801C26" w:rsidRDefault="00144D92" w:rsidP="00801C26">
            <w:pPr>
              <w:ind w:firstLine="720"/>
              <w:jc w:val="both"/>
              <w:rPr>
                <w:sz w:val="28"/>
              </w:rPr>
            </w:pPr>
            <w:r w:rsidRPr="00F04582">
              <w:rPr>
                <w:sz w:val="28"/>
                <w:szCs w:val="28"/>
              </w:rPr>
              <w:t xml:space="preserve">Оснащение группы дошкольного образовательного учреждения необходимым оборудованием, играми, пособия, с использованием различных источников финансирования. </w:t>
            </w:r>
          </w:p>
        </w:tc>
      </w:tr>
      <w:tr w:rsidR="00801C26" w:rsidTr="00982C64">
        <w:tc>
          <w:tcPr>
            <w:tcW w:w="534" w:type="dxa"/>
          </w:tcPr>
          <w:p w:rsidR="00801C26" w:rsidRDefault="00801C26" w:rsidP="00F35754">
            <w:pPr>
              <w:jc w:val="both"/>
              <w:rPr>
                <w:sz w:val="28"/>
              </w:rPr>
            </w:pPr>
          </w:p>
        </w:tc>
        <w:tc>
          <w:tcPr>
            <w:tcW w:w="4677" w:type="dxa"/>
          </w:tcPr>
          <w:p w:rsidR="00801C26" w:rsidRDefault="00801C26" w:rsidP="00EE1F1E">
            <w:pPr>
              <w:ind w:firstLine="33"/>
              <w:jc w:val="both"/>
              <w:rPr>
                <w:sz w:val="28"/>
                <w:szCs w:val="28"/>
              </w:rPr>
            </w:pPr>
            <w:r w:rsidRPr="00F04582">
              <w:rPr>
                <w:sz w:val="28"/>
                <w:szCs w:val="28"/>
              </w:rPr>
              <w:t>Повышение компетентности родителей в вопросах развития и образования, охраны и укрепления здоровья детей; обеспечение психолого-педагогической поддержки семьи</w:t>
            </w:r>
          </w:p>
        </w:tc>
        <w:tc>
          <w:tcPr>
            <w:tcW w:w="4536" w:type="dxa"/>
          </w:tcPr>
          <w:p w:rsidR="00801C26" w:rsidRDefault="00801C26" w:rsidP="00127F3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4582">
              <w:rPr>
                <w:sz w:val="28"/>
                <w:szCs w:val="28"/>
              </w:rPr>
              <w:t xml:space="preserve">асширение форм взаимодействия с семьями </w:t>
            </w:r>
            <w:r w:rsidR="00127F3F">
              <w:rPr>
                <w:sz w:val="28"/>
                <w:szCs w:val="28"/>
              </w:rPr>
              <w:t>воспитанников.</w:t>
            </w:r>
          </w:p>
          <w:p w:rsidR="009E4A0D" w:rsidRPr="00F04582" w:rsidRDefault="009E4A0D" w:rsidP="00127F3F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Создан</w:t>
            </w:r>
            <w:proofErr w:type="gramEnd"/>
            <w:r>
              <w:rPr>
                <w:sz w:val="28"/>
                <w:szCs w:val="28"/>
              </w:rPr>
              <w:t xml:space="preserve"> обучающий телеграмм-канал для родителей группы для детей с ТНР</w:t>
            </w:r>
          </w:p>
          <w:p w:rsidR="00801C26" w:rsidRPr="00F04582" w:rsidRDefault="00801C26" w:rsidP="00801C26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B96FBA" w:rsidRDefault="00B96FBA" w:rsidP="004742A0">
      <w:pPr>
        <w:ind w:firstLine="720"/>
        <w:jc w:val="both"/>
        <w:rPr>
          <w:sz w:val="28"/>
          <w:szCs w:val="28"/>
        </w:rPr>
      </w:pPr>
    </w:p>
    <w:p w:rsidR="00801C26" w:rsidRDefault="00801C26" w:rsidP="004742A0">
      <w:pPr>
        <w:ind w:firstLine="720"/>
        <w:jc w:val="both"/>
        <w:rPr>
          <w:b/>
          <w:sz w:val="28"/>
          <w:szCs w:val="28"/>
        </w:rPr>
      </w:pPr>
    </w:p>
    <w:p w:rsidR="004742A0" w:rsidRPr="00F04582" w:rsidRDefault="004742A0" w:rsidP="004742A0">
      <w:pPr>
        <w:ind w:firstLine="720"/>
        <w:jc w:val="both"/>
        <w:rPr>
          <w:b/>
          <w:sz w:val="28"/>
          <w:szCs w:val="28"/>
        </w:rPr>
      </w:pPr>
      <w:r w:rsidRPr="00F04582">
        <w:rPr>
          <w:b/>
          <w:sz w:val="28"/>
          <w:szCs w:val="28"/>
        </w:rPr>
        <w:t>ПРОЕКТ «</w:t>
      </w:r>
      <w:r>
        <w:rPr>
          <w:b/>
          <w:sz w:val="28"/>
          <w:szCs w:val="28"/>
        </w:rPr>
        <w:t xml:space="preserve">СОЗДАНИЕ УСЛОВИЙ ДЛЯ ОРГАНИЗАЦИИ КАЧЕСТВЕННОГО ПИТАНИЯ В МБДОУ </w:t>
      </w:r>
      <w:r>
        <w:rPr>
          <w:b/>
          <w:caps/>
          <w:color w:val="000000"/>
          <w:sz w:val="28"/>
        </w:rPr>
        <w:t>"ДС № 353 г. Челябинска"</w:t>
      </w:r>
      <w:r w:rsidRPr="003F70C9">
        <w:rPr>
          <w:b/>
          <w:caps/>
          <w:color w:val="000000"/>
          <w:sz w:val="28"/>
        </w:rPr>
        <w:t>»</w:t>
      </w:r>
      <w:r w:rsidRPr="00F04582">
        <w:rPr>
          <w:b/>
          <w:sz w:val="28"/>
          <w:szCs w:val="28"/>
        </w:rPr>
        <w:t>»</w:t>
      </w:r>
    </w:p>
    <w:p w:rsidR="004742A0" w:rsidRDefault="004742A0" w:rsidP="004742A0">
      <w:pPr>
        <w:ind w:firstLine="720"/>
        <w:jc w:val="both"/>
        <w:rPr>
          <w:b/>
          <w:sz w:val="28"/>
        </w:rPr>
      </w:pPr>
    </w:p>
    <w:p w:rsidR="004742A0" w:rsidRDefault="004742A0" w:rsidP="004742A0">
      <w:pPr>
        <w:ind w:firstLine="724"/>
        <w:jc w:val="both"/>
        <w:rPr>
          <w:b/>
          <w:sz w:val="28"/>
        </w:rPr>
      </w:pPr>
      <w:r w:rsidRPr="00402AA8">
        <w:rPr>
          <w:b/>
          <w:sz w:val="28"/>
        </w:rPr>
        <w:t>Ведущие идеи проекта:</w:t>
      </w:r>
    </w:p>
    <w:p w:rsidR="004742A0" w:rsidRPr="00402AA8" w:rsidRDefault="004742A0" w:rsidP="004742A0">
      <w:pPr>
        <w:ind w:firstLine="724"/>
        <w:jc w:val="both"/>
        <w:rPr>
          <w:sz w:val="28"/>
        </w:rPr>
      </w:pPr>
    </w:p>
    <w:p w:rsidR="004742A0" w:rsidRPr="008C3A61" w:rsidRDefault="004742A0" w:rsidP="004742A0">
      <w:pPr>
        <w:ind w:firstLine="709"/>
        <w:jc w:val="both"/>
        <w:rPr>
          <w:sz w:val="28"/>
          <w:szCs w:val="28"/>
          <w:lang w:eastAsia="ru-RU"/>
        </w:rPr>
      </w:pPr>
      <w:r w:rsidRPr="008C3A61">
        <w:rPr>
          <w:color w:val="000000"/>
          <w:sz w:val="28"/>
          <w:szCs w:val="28"/>
          <w:lang w:eastAsia="ru-RU"/>
        </w:rPr>
        <w:t>Одна из главных задач, решаемых в ДОУ - это обеспечение конституционного права каждого ребенка на охрану его жизни и здоровья.</w:t>
      </w:r>
    </w:p>
    <w:p w:rsidR="004742A0" w:rsidRDefault="004742A0" w:rsidP="004742A0">
      <w:pPr>
        <w:ind w:firstLine="709"/>
        <w:jc w:val="both"/>
        <w:rPr>
          <w:sz w:val="28"/>
          <w:szCs w:val="28"/>
        </w:rPr>
      </w:pPr>
      <w:r w:rsidRPr="00685F2E">
        <w:rPr>
          <w:i/>
          <w:color w:val="000000"/>
          <w:sz w:val="28"/>
          <w:szCs w:val="28"/>
          <w:lang w:eastAsia="ru-RU"/>
        </w:rPr>
        <w:t>Цель проекта</w:t>
      </w:r>
      <w:r w:rsidRPr="008C3A61">
        <w:rPr>
          <w:color w:val="000000"/>
          <w:sz w:val="28"/>
          <w:szCs w:val="28"/>
          <w:lang w:eastAsia="ru-RU"/>
        </w:rPr>
        <w:t>:  </w:t>
      </w:r>
      <w:r w:rsidRPr="008C3A61">
        <w:rPr>
          <w:sz w:val="28"/>
          <w:szCs w:val="28"/>
          <w:lang w:eastAsia="ru-RU"/>
        </w:rPr>
        <w:t xml:space="preserve">совершенствование организации </w:t>
      </w:r>
      <w:r>
        <w:rPr>
          <w:sz w:val="28"/>
          <w:szCs w:val="28"/>
          <w:lang w:eastAsia="ru-RU"/>
        </w:rPr>
        <w:t xml:space="preserve">здорового </w:t>
      </w:r>
      <w:r w:rsidRPr="008C3A61">
        <w:rPr>
          <w:sz w:val="28"/>
          <w:szCs w:val="28"/>
          <w:lang w:eastAsia="ru-RU"/>
        </w:rPr>
        <w:t>питания</w:t>
      </w:r>
      <w:r>
        <w:rPr>
          <w:sz w:val="28"/>
          <w:szCs w:val="28"/>
          <w:lang w:eastAsia="ru-RU"/>
        </w:rPr>
        <w:t xml:space="preserve"> детей </w:t>
      </w:r>
      <w:r w:rsidRPr="008C3A61">
        <w:rPr>
          <w:sz w:val="28"/>
          <w:szCs w:val="28"/>
          <w:lang w:eastAsia="ru-RU"/>
        </w:rPr>
        <w:t xml:space="preserve"> в  МБДОУ «ДС № 353 г. Челябинска</w:t>
      </w:r>
      <w:r w:rsidRPr="004654DC">
        <w:rPr>
          <w:sz w:val="28"/>
          <w:szCs w:val="28"/>
          <w:lang w:eastAsia="ru-RU"/>
        </w:rPr>
        <w:t>»</w:t>
      </w:r>
      <w:r w:rsidRPr="004654DC">
        <w:rPr>
          <w:sz w:val="28"/>
          <w:szCs w:val="28"/>
        </w:rPr>
        <w:t>, в целях сохранения и укрепления их здоровья, а также развитие культуры питания дошкольников.</w:t>
      </w:r>
    </w:p>
    <w:p w:rsidR="004742A0" w:rsidRDefault="004742A0" w:rsidP="004742A0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0F0384" w:rsidTr="00F35754">
        <w:tc>
          <w:tcPr>
            <w:tcW w:w="534" w:type="dxa"/>
          </w:tcPr>
          <w:p w:rsidR="000F0384" w:rsidRDefault="000F0384" w:rsidP="00F35754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0F0384" w:rsidRDefault="000F0384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4076" w:type="dxa"/>
          </w:tcPr>
          <w:p w:rsidR="000F0384" w:rsidRDefault="000F0384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Отметка о выполнении</w:t>
            </w:r>
          </w:p>
        </w:tc>
      </w:tr>
      <w:tr w:rsidR="000F0384" w:rsidTr="00F35754">
        <w:tc>
          <w:tcPr>
            <w:tcW w:w="534" w:type="dxa"/>
          </w:tcPr>
          <w:p w:rsidR="000F0384" w:rsidRDefault="000F0384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0F0384" w:rsidRPr="00935D3C" w:rsidRDefault="00935D3C" w:rsidP="00F35754">
            <w:pPr>
              <w:jc w:val="both"/>
              <w:rPr>
                <w:sz w:val="28"/>
              </w:rPr>
            </w:pPr>
            <w:r w:rsidRPr="00935D3C">
              <w:rPr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935D3C">
              <w:rPr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935D3C">
              <w:rPr>
                <w:color w:val="000000"/>
                <w:sz w:val="28"/>
                <w:szCs w:val="28"/>
                <w:lang w:eastAsia="ru-RU"/>
              </w:rPr>
              <w:t xml:space="preserve">-образовательного процесса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 вопросах организации питания</w:t>
            </w:r>
          </w:p>
        </w:tc>
        <w:tc>
          <w:tcPr>
            <w:tcW w:w="4076" w:type="dxa"/>
          </w:tcPr>
          <w:p w:rsidR="000F0384" w:rsidRDefault="00935D3C" w:rsidP="00F35754">
            <w:pPr>
              <w:shd w:val="clear" w:color="auto" w:fill="FDFBEE"/>
              <w:suppressAutoHyphens w:val="0"/>
              <w:spacing w:after="100" w:afterAutospacing="1"/>
              <w:rPr>
                <w:sz w:val="28"/>
                <w:szCs w:val="28"/>
              </w:rPr>
            </w:pPr>
            <w:r w:rsidRPr="00101846">
              <w:rPr>
                <w:sz w:val="28"/>
                <w:szCs w:val="28"/>
              </w:rPr>
              <w:t xml:space="preserve">Расширение знаний у педагогов, родителей воспитанников и детей  о культуре еды, о правилах рационального питания, их </w:t>
            </w:r>
            <w:r w:rsidRPr="00101846">
              <w:rPr>
                <w:sz w:val="28"/>
                <w:szCs w:val="28"/>
              </w:rPr>
              <w:lastRenderedPageBreak/>
              <w:t>роли в сохранении и укрепления здоровья, а также готовности  соблюдать эти правила</w:t>
            </w:r>
          </w:p>
          <w:p w:rsidR="00935D3C" w:rsidRDefault="00935D3C" w:rsidP="00F35754">
            <w:pPr>
              <w:shd w:val="clear" w:color="auto" w:fill="FDFBEE"/>
              <w:suppressAutoHyphens w:val="0"/>
              <w:spacing w:after="100" w:afterAutospacing="1"/>
              <w:rPr>
                <w:sz w:val="28"/>
              </w:rPr>
            </w:pPr>
            <w:r w:rsidRPr="00101846">
              <w:rPr>
                <w:sz w:val="28"/>
                <w:szCs w:val="28"/>
              </w:rPr>
              <w:t>Расширение знаний у педагогов, родителей воспитанников и детей  о культуре еды, о правилах рационального питания, их роли в сохранении и укрепления здоровья, а также готовности  соблюдать эти правила</w:t>
            </w:r>
          </w:p>
        </w:tc>
      </w:tr>
      <w:tr w:rsidR="000F0384" w:rsidTr="00F35754">
        <w:tc>
          <w:tcPr>
            <w:tcW w:w="534" w:type="dxa"/>
          </w:tcPr>
          <w:p w:rsidR="000F0384" w:rsidRDefault="000F0384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0F0384" w:rsidRPr="00617404" w:rsidRDefault="00935D3C" w:rsidP="00F35754">
            <w:pPr>
              <w:jc w:val="both"/>
              <w:rPr>
                <w:sz w:val="28"/>
              </w:rPr>
            </w:pPr>
            <w:r w:rsidRPr="00617404">
              <w:rPr>
                <w:color w:val="000000"/>
                <w:sz w:val="28"/>
                <w:szCs w:val="28"/>
                <w:lang w:eastAsia="ru-RU"/>
              </w:rPr>
              <w:t>Обеспечение сетевого взаимодействия участников образовательного процесса в вопросах организации и обеспечения здорового питания</w:t>
            </w:r>
          </w:p>
        </w:tc>
        <w:tc>
          <w:tcPr>
            <w:tcW w:w="4076" w:type="dxa"/>
          </w:tcPr>
          <w:p w:rsidR="00935D3C" w:rsidRPr="00101846" w:rsidRDefault="00935D3C" w:rsidP="00935D3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1846">
              <w:rPr>
                <w:color w:val="000000"/>
                <w:sz w:val="28"/>
                <w:szCs w:val="28"/>
                <w:lang w:eastAsia="ru-RU"/>
              </w:rPr>
              <w:t>Улучш</w:t>
            </w:r>
            <w:r w:rsidR="00617404">
              <w:rPr>
                <w:color w:val="000000"/>
                <w:sz w:val="28"/>
                <w:szCs w:val="28"/>
                <w:lang w:eastAsia="ru-RU"/>
              </w:rPr>
              <w:t>ение</w:t>
            </w:r>
            <w:r w:rsidRPr="00101846">
              <w:rPr>
                <w:color w:val="000000"/>
                <w:sz w:val="28"/>
                <w:szCs w:val="28"/>
                <w:lang w:eastAsia="ru-RU"/>
              </w:rPr>
              <w:t xml:space="preserve"> качество и безопасность питания дошкольников за счет внедрения новых продуктов питания повышенной пищевой и биологической ценности.</w:t>
            </w:r>
          </w:p>
          <w:p w:rsidR="00935D3C" w:rsidRPr="00101846" w:rsidRDefault="00935D3C" w:rsidP="00935D3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01846">
              <w:rPr>
                <w:color w:val="000000"/>
                <w:sz w:val="28"/>
                <w:szCs w:val="28"/>
                <w:lang w:eastAsia="ru-RU"/>
              </w:rPr>
              <w:t xml:space="preserve">Создание компьютерного банка данных блюд   для </w:t>
            </w:r>
            <w:r w:rsidRPr="00101846">
              <w:rPr>
                <w:color w:val="000000"/>
                <w:sz w:val="28"/>
                <w:szCs w:val="28"/>
              </w:rPr>
              <w:t>внедрения сбалансированного разнообразного питания детей.</w:t>
            </w:r>
          </w:p>
          <w:p w:rsidR="000F0384" w:rsidRDefault="00935D3C" w:rsidP="00935D3C">
            <w:pPr>
              <w:jc w:val="both"/>
              <w:rPr>
                <w:sz w:val="28"/>
              </w:rPr>
            </w:pPr>
            <w:r w:rsidRPr="00101846">
              <w:rPr>
                <w:color w:val="000000"/>
                <w:sz w:val="28"/>
                <w:szCs w:val="28"/>
                <w:lang w:eastAsia="ru-RU"/>
              </w:rPr>
              <w:t>Разработка технической документации на приготовление блюд в ДОУ (разнообразие асс</w:t>
            </w:r>
            <w:r w:rsidR="00617404">
              <w:rPr>
                <w:color w:val="000000"/>
                <w:sz w:val="28"/>
                <w:szCs w:val="28"/>
                <w:lang w:eastAsia="ru-RU"/>
              </w:rPr>
              <w:t>ортимента технологических карт)</w:t>
            </w:r>
          </w:p>
        </w:tc>
      </w:tr>
      <w:tr w:rsidR="000F0384" w:rsidTr="00F35754">
        <w:tc>
          <w:tcPr>
            <w:tcW w:w="534" w:type="dxa"/>
          </w:tcPr>
          <w:p w:rsidR="000F0384" w:rsidRDefault="000F0384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617404" w:rsidRPr="00617404" w:rsidRDefault="00617404" w:rsidP="00617404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617404">
              <w:rPr>
                <w:color w:val="000000"/>
                <w:sz w:val="28"/>
                <w:szCs w:val="28"/>
                <w:lang w:eastAsia="ru-RU"/>
              </w:rPr>
              <w:t>Обеспечение сетевого взаимодействия участников образовательного процесса в вопросах организации и обеспечения здорового питания;</w:t>
            </w:r>
            <w:r w:rsidRPr="00617404">
              <w:rPr>
                <w:sz w:val="28"/>
                <w:szCs w:val="28"/>
              </w:rPr>
              <w:t xml:space="preserve"> </w:t>
            </w:r>
          </w:p>
          <w:p w:rsidR="000F0384" w:rsidRPr="00617404" w:rsidRDefault="000F0384" w:rsidP="00F35754">
            <w:pPr>
              <w:ind w:firstLine="33"/>
              <w:jc w:val="both"/>
              <w:rPr>
                <w:sz w:val="28"/>
              </w:rPr>
            </w:pPr>
          </w:p>
        </w:tc>
        <w:tc>
          <w:tcPr>
            <w:tcW w:w="4076" w:type="dxa"/>
          </w:tcPr>
          <w:p w:rsidR="00617404" w:rsidRPr="00967308" w:rsidRDefault="00617404" w:rsidP="0061740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Pr="00967308">
              <w:rPr>
                <w:sz w:val="28"/>
                <w:szCs w:val="28"/>
              </w:rPr>
              <w:t xml:space="preserve">рганизация просветительской деятельности по вопросам </w:t>
            </w:r>
            <w:r>
              <w:rPr>
                <w:sz w:val="28"/>
                <w:szCs w:val="28"/>
              </w:rPr>
              <w:t xml:space="preserve"> обеспечение качественного питания детей </w:t>
            </w:r>
            <w:r w:rsidRPr="00967308">
              <w:rPr>
                <w:sz w:val="28"/>
                <w:szCs w:val="28"/>
              </w:rPr>
              <w:t xml:space="preserve"> со всеми субъектами воспитательного пространства</w:t>
            </w:r>
            <w:r>
              <w:rPr>
                <w:sz w:val="28"/>
                <w:szCs w:val="28"/>
              </w:rPr>
              <w:t>.</w:t>
            </w:r>
          </w:p>
          <w:p w:rsidR="00617404" w:rsidRDefault="00617404" w:rsidP="00617404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7308">
              <w:rPr>
                <w:sz w:val="28"/>
                <w:szCs w:val="28"/>
              </w:rPr>
              <w:t>оздание информационной базы для автоматизированного формирования ежедневного рациона питания детей в ДОУ с анализом пищевой и энергетической ценности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выполнения норм питания.</w:t>
            </w:r>
          </w:p>
          <w:p w:rsidR="000F0384" w:rsidRDefault="00617404" w:rsidP="0061740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</w:t>
            </w:r>
            <w:r w:rsidRPr="00917388">
              <w:rPr>
                <w:sz w:val="28"/>
                <w:szCs w:val="28"/>
              </w:rPr>
              <w:t>спользование информационных технологий, специальных компьютерных программ для проведения ревизии питания, создании сбалансированного меню-раскладки и оценки качества питания</w:t>
            </w:r>
          </w:p>
        </w:tc>
      </w:tr>
      <w:tr w:rsidR="00617404" w:rsidTr="00F35754">
        <w:tc>
          <w:tcPr>
            <w:tcW w:w="534" w:type="dxa"/>
          </w:tcPr>
          <w:p w:rsidR="00617404" w:rsidRDefault="00617404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617404" w:rsidRPr="008D0B6A" w:rsidRDefault="00617404" w:rsidP="008D0B6A">
            <w:pPr>
              <w:spacing w:before="100" w:beforeAutospacing="1" w:after="100" w:afterAutospacing="1"/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0B6A">
              <w:rPr>
                <w:color w:val="000000"/>
                <w:sz w:val="28"/>
                <w:szCs w:val="28"/>
                <w:lang w:eastAsia="ru-RU"/>
              </w:rPr>
              <w:t xml:space="preserve">Приведение материально – технического и технологического оснащения пищеблока в соответствии с современными требованиями  </w:t>
            </w:r>
          </w:p>
        </w:tc>
        <w:tc>
          <w:tcPr>
            <w:tcW w:w="4076" w:type="dxa"/>
          </w:tcPr>
          <w:p w:rsidR="00617404" w:rsidRPr="008D0B6A" w:rsidRDefault="008D0B6A" w:rsidP="00617404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8D0B6A">
              <w:rPr>
                <w:sz w:val="28"/>
                <w:szCs w:val="28"/>
              </w:rPr>
              <w:t>В стадии работы</w:t>
            </w:r>
          </w:p>
        </w:tc>
      </w:tr>
      <w:tr w:rsidR="008D0B6A" w:rsidTr="00F35754">
        <w:tc>
          <w:tcPr>
            <w:tcW w:w="534" w:type="dxa"/>
          </w:tcPr>
          <w:p w:rsidR="008D0B6A" w:rsidRDefault="008D0B6A" w:rsidP="00F35754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8D0B6A" w:rsidRPr="008D0B6A" w:rsidRDefault="008D0B6A" w:rsidP="008D0B6A">
            <w:pPr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0B6A">
              <w:rPr>
                <w:color w:val="000000"/>
                <w:sz w:val="28"/>
                <w:szCs w:val="28"/>
                <w:lang w:eastAsia="ru-RU"/>
              </w:rPr>
              <w:t xml:space="preserve">Обеспечение преемственности с семьями воспитанников по формированию рационального пищевого поведения детей дошкольного возраста </w:t>
            </w:r>
          </w:p>
          <w:p w:rsidR="008D0B6A" w:rsidRPr="008D0B6A" w:rsidRDefault="008D0B6A" w:rsidP="008D0B6A">
            <w:pPr>
              <w:spacing w:before="100" w:beforeAutospacing="1" w:after="100" w:afterAutospacing="1"/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8D0B6A" w:rsidRPr="008D0B6A" w:rsidRDefault="008D0B6A" w:rsidP="008D0B6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D0B6A">
              <w:rPr>
                <w:color w:val="000000"/>
                <w:sz w:val="28"/>
                <w:szCs w:val="28"/>
                <w:lang w:eastAsia="ru-RU"/>
              </w:rPr>
              <w:t>Создание системы просветительской работы, пропагандирующей здоровое питание детей.</w:t>
            </w:r>
          </w:p>
          <w:p w:rsidR="008D0B6A" w:rsidRPr="008D0B6A" w:rsidRDefault="008D0B6A" w:rsidP="008D0B6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D0B6A">
              <w:rPr>
                <w:color w:val="000000"/>
                <w:sz w:val="28"/>
                <w:szCs w:val="28"/>
                <w:lang w:eastAsia="ru-RU"/>
              </w:rPr>
              <w:t>Созда</w:t>
            </w:r>
            <w:r w:rsidRPr="008D0B6A">
              <w:rPr>
                <w:color w:val="000000"/>
                <w:sz w:val="28"/>
                <w:szCs w:val="28"/>
                <w:lang w:eastAsia="ru-RU"/>
              </w:rPr>
              <w:t>ны</w:t>
            </w:r>
            <w:r w:rsidRPr="008D0B6A">
              <w:rPr>
                <w:color w:val="000000"/>
                <w:sz w:val="28"/>
                <w:szCs w:val="28"/>
                <w:lang w:eastAsia="ru-RU"/>
              </w:rPr>
              <w:t xml:space="preserve"> пакеты методических материалов для ознакомительной и пропагандистской работы с родителями по питанию в детском саду.</w:t>
            </w:r>
            <w:r w:rsidRPr="008D0B6A">
              <w:rPr>
                <w:sz w:val="28"/>
                <w:szCs w:val="28"/>
              </w:rPr>
              <w:t xml:space="preserve">   </w:t>
            </w:r>
          </w:p>
          <w:p w:rsidR="008D0B6A" w:rsidRPr="008D0B6A" w:rsidRDefault="008D0B6A" w:rsidP="008D0B6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D0B6A">
              <w:rPr>
                <w:color w:val="000000"/>
                <w:sz w:val="28"/>
                <w:szCs w:val="28"/>
                <w:lang w:eastAsia="ru-RU"/>
              </w:rPr>
              <w:t>Проведение родительских собраний на тему важности правильного питания детей</w:t>
            </w:r>
          </w:p>
          <w:p w:rsidR="008D0B6A" w:rsidRPr="008D0B6A" w:rsidRDefault="008D0B6A" w:rsidP="008D0B6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D0B6A">
              <w:rPr>
                <w:color w:val="000000"/>
                <w:sz w:val="28"/>
                <w:szCs w:val="28"/>
                <w:lang w:eastAsia="ru-RU"/>
              </w:rPr>
              <w:t xml:space="preserve">          Проведение  круглого стола «Правильное питание детей» с приглашением представителей здравоохранения, общественности, родителей.</w:t>
            </w:r>
          </w:p>
          <w:p w:rsidR="008D0B6A" w:rsidRPr="008D0B6A" w:rsidRDefault="008D0B6A" w:rsidP="008D0B6A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8D0B6A">
              <w:rPr>
                <w:color w:val="000000"/>
                <w:sz w:val="28"/>
                <w:szCs w:val="28"/>
                <w:lang w:eastAsia="ru-RU"/>
              </w:rPr>
              <w:t xml:space="preserve">Усиление </w:t>
            </w:r>
            <w:proofErr w:type="gramStart"/>
            <w:r w:rsidRPr="008D0B6A">
              <w:rPr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D0B6A">
              <w:rPr>
                <w:color w:val="000000"/>
                <w:sz w:val="28"/>
                <w:szCs w:val="28"/>
                <w:lang w:eastAsia="ru-RU"/>
              </w:rPr>
              <w:t xml:space="preserve"> организацией питания детей со стороны администрации и родительской общественности</w:t>
            </w:r>
          </w:p>
        </w:tc>
      </w:tr>
    </w:tbl>
    <w:p w:rsidR="004742A0" w:rsidRPr="00364AC0" w:rsidRDefault="004742A0" w:rsidP="004742A0">
      <w:pPr>
        <w:ind w:firstLine="709"/>
        <w:jc w:val="both"/>
        <w:rPr>
          <w:b/>
          <w:sz w:val="28"/>
          <w:szCs w:val="28"/>
        </w:rPr>
      </w:pPr>
    </w:p>
    <w:p w:rsidR="000F0384" w:rsidRDefault="000F0384" w:rsidP="004742A0">
      <w:pPr>
        <w:ind w:firstLine="709"/>
        <w:jc w:val="both"/>
        <w:rPr>
          <w:b/>
          <w:sz w:val="28"/>
          <w:szCs w:val="28"/>
        </w:rPr>
      </w:pPr>
    </w:p>
    <w:sectPr w:rsidR="000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A0"/>
    <w:rsid w:val="00003F5C"/>
    <w:rsid w:val="0008232F"/>
    <w:rsid w:val="000F0384"/>
    <w:rsid w:val="001035D3"/>
    <w:rsid w:val="00127F3F"/>
    <w:rsid w:val="00144D92"/>
    <w:rsid w:val="001D4DB2"/>
    <w:rsid w:val="002B0460"/>
    <w:rsid w:val="00307EB0"/>
    <w:rsid w:val="004742A0"/>
    <w:rsid w:val="005E0EC9"/>
    <w:rsid w:val="005E4745"/>
    <w:rsid w:val="00617404"/>
    <w:rsid w:val="00663748"/>
    <w:rsid w:val="0076017B"/>
    <w:rsid w:val="00801C26"/>
    <w:rsid w:val="008A6F82"/>
    <w:rsid w:val="008D0B6A"/>
    <w:rsid w:val="00935D3C"/>
    <w:rsid w:val="00945384"/>
    <w:rsid w:val="00982C64"/>
    <w:rsid w:val="009D3D7C"/>
    <w:rsid w:val="009E4A0D"/>
    <w:rsid w:val="00A772A7"/>
    <w:rsid w:val="00A776E9"/>
    <w:rsid w:val="00AC55BA"/>
    <w:rsid w:val="00B4482E"/>
    <w:rsid w:val="00B96518"/>
    <w:rsid w:val="00B96FBA"/>
    <w:rsid w:val="00C73176"/>
    <w:rsid w:val="00C92A40"/>
    <w:rsid w:val="00EA7EA6"/>
    <w:rsid w:val="00EB3E99"/>
    <w:rsid w:val="00EB5888"/>
    <w:rsid w:val="00EE1F1E"/>
    <w:rsid w:val="00F5410E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1035D3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2A0"/>
    <w:pPr>
      <w:spacing w:before="280" w:after="280"/>
    </w:pPr>
  </w:style>
  <w:style w:type="paragraph" w:customStyle="1" w:styleId="pc">
    <w:name w:val="pc"/>
    <w:basedOn w:val="a"/>
    <w:rsid w:val="004742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0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07EB0"/>
    <w:rPr>
      <w:b/>
      <w:bCs/>
    </w:rPr>
  </w:style>
  <w:style w:type="character" w:styleId="a6">
    <w:name w:val="Hyperlink"/>
    <w:basedOn w:val="a0"/>
    <w:uiPriority w:val="99"/>
    <w:semiHidden/>
    <w:unhideWhenUsed/>
    <w:rsid w:val="00307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1035D3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42A0"/>
    <w:pPr>
      <w:spacing w:before="280" w:after="280"/>
    </w:pPr>
  </w:style>
  <w:style w:type="paragraph" w:customStyle="1" w:styleId="pc">
    <w:name w:val="pc"/>
    <w:basedOn w:val="a"/>
    <w:rsid w:val="004742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3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0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07EB0"/>
    <w:rPr>
      <w:b/>
      <w:bCs/>
    </w:rPr>
  </w:style>
  <w:style w:type="character" w:styleId="a6">
    <w:name w:val="Hyperlink"/>
    <w:basedOn w:val="a0"/>
    <w:uiPriority w:val="99"/>
    <w:semiHidden/>
    <w:unhideWhenUsed/>
    <w:rsid w:val="0030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353.ru/sites/default/files/attach/polozhenie_o_prieme_dopobrazovanie_353_2019.docx" TargetMode="External"/><Relationship Id="rId5" Type="http://schemas.openxmlformats.org/officeDocument/2006/relationships/hyperlink" Target="http://ds353.ru/node/1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33</cp:revision>
  <dcterms:created xsi:type="dcterms:W3CDTF">2023-04-19T05:21:00Z</dcterms:created>
  <dcterms:modified xsi:type="dcterms:W3CDTF">2023-04-19T06:29:00Z</dcterms:modified>
</cp:coreProperties>
</file>